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6252" w:rsidRPr="00546252" w:rsidRDefault="00546252" w:rsidP="00546252">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sidRPr="00546252">
        <w:rPr>
          <w:rFonts w:ascii="Arial" w:eastAsia="MS Mincho" w:hAnsi="Arial"/>
          <w:b/>
          <w:sz w:val="22"/>
          <w:lang w:val="x-none"/>
        </w:rPr>
        <w:t xml:space="preserve">3GPP TSG RAN WG2 #125bis                                                                              </w:t>
      </w:r>
      <w:r w:rsidR="00721577" w:rsidRPr="00721577">
        <w:rPr>
          <w:rFonts w:ascii="Arial" w:eastAsia="MS Mincho" w:hAnsi="Arial"/>
          <w:b/>
          <w:sz w:val="22"/>
          <w:lang w:val="x-none"/>
        </w:rPr>
        <w:t>R2-2402301</w:t>
      </w:r>
    </w:p>
    <w:p w:rsidR="00A96A6E" w:rsidRDefault="00546252" w:rsidP="00546252">
      <w:pPr>
        <w:tabs>
          <w:tab w:val="center" w:pos="4536"/>
          <w:tab w:val="right" w:pos="9072"/>
        </w:tabs>
        <w:spacing w:afterLines="0" w:after="0"/>
        <w:ind w:left="-2"/>
        <w:jc w:val="both"/>
        <w:rPr>
          <w:rFonts w:ascii="Arial" w:eastAsiaTheme="minorEastAsia" w:hAnsi="Arial"/>
          <w:b/>
          <w:sz w:val="22"/>
          <w:lang w:val="x-none" w:eastAsia="zh-CN"/>
        </w:rPr>
      </w:pPr>
      <w:r w:rsidRPr="00546252">
        <w:rPr>
          <w:rFonts w:ascii="Arial" w:eastAsia="MS Mincho" w:hAnsi="Arial"/>
          <w:b/>
          <w:sz w:val="22"/>
          <w:lang w:val="x-none"/>
        </w:rPr>
        <w:t>Changsha, China, April 15th – 19th, 2024</w:t>
      </w:r>
    </w:p>
    <w:p w:rsidR="00546252" w:rsidRPr="00546252" w:rsidRDefault="00546252" w:rsidP="00546252">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xml:space="preserve">. </w:t>
      </w:r>
      <w:r w:rsidR="00764537" w:rsidRPr="00764537">
        <w:t>NW side data collection</w:t>
      </w:r>
      <w:r w:rsidR="00764537">
        <w:rPr>
          <w:rFonts w:eastAsiaTheme="minorEastAsia" w:hint="eastAsia"/>
          <w:lang w:eastAsia="zh-CN"/>
        </w:rPr>
        <w:t xml:space="preserve"> can be considered as one part of the </w:t>
      </w:r>
      <w:r w:rsidR="00567EE5">
        <w:rPr>
          <w:bCs/>
        </w:rPr>
        <w:t xml:space="preserve">specification </w:t>
      </w:r>
      <w:r w:rsidR="005F7B78">
        <w:rPr>
          <w:bCs/>
        </w:rPr>
        <w:t>supported</w:t>
      </w:r>
      <w:r w:rsidR="00567EE5">
        <w:rPr>
          <w:rFonts w:eastAsiaTheme="minorEastAsia" w:hint="eastAsia"/>
          <w:bCs/>
          <w:lang w:eastAsia="zh-CN"/>
        </w:rPr>
        <w:t xml:space="preserve"> bullets</w:t>
      </w:r>
      <w:r w:rsidR="00321A04">
        <w:rPr>
          <w:rFonts w:eastAsiaTheme="minorEastAsia" w:hint="eastAsia"/>
          <w:bCs/>
          <w:lang w:eastAsia="zh-CN"/>
        </w:rPr>
        <w:t>:</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rsidTr="00EC7D49">
        <w:tc>
          <w:tcPr>
            <w:tcW w:w="9072" w:type="dxa"/>
          </w:tcPr>
          <w:p w:rsidR="008C67D6" w:rsidRDefault="008C67D6" w:rsidP="008C67D6">
            <w:pPr>
              <w:spacing w:after="120"/>
              <w:rPr>
                <w:bCs/>
              </w:rPr>
            </w:pPr>
            <w:r>
              <w:rPr>
                <w:bCs/>
              </w:rPr>
              <w:t>Provide specification support for the following aspects:</w:t>
            </w:r>
          </w:p>
          <w:p w:rsidR="00764537" w:rsidRPr="00F03FD6" w:rsidRDefault="00764537" w:rsidP="006D6167">
            <w:pPr>
              <w:numPr>
                <w:ilvl w:val="0"/>
                <w:numId w:val="8"/>
              </w:numPr>
              <w:overflowPunct w:val="0"/>
              <w:autoSpaceDE w:val="0"/>
              <w:autoSpaceDN w:val="0"/>
              <w:adjustRightInd w:val="0"/>
              <w:spacing w:afterLines="0" w:after="12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rsidR="00764537" w:rsidRPr="00F03FD6" w:rsidRDefault="00764537" w:rsidP="006D6167">
            <w:pPr>
              <w:numPr>
                <w:ilvl w:val="1"/>
                <w:numId w:val="8"/>
              </w:numPr>
              <w:overflowPunct w:val="0"/>
              <w:autoSpaceDE w:val="0"/>
              <w:autoSpaceDN w:val="0"/>
              <w:adjustRightInd w:val="0"/>
              <w:spacing w:afterLines="0" w:after="12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rsidR="00764537" w:rsidRPr="00F03FD6" w:rsidRDefault="00764537" w:rsidP="006D6167">
            <w:pPr>
              <w:numPr>
                <w:ilvl w:val="2"/>
                <w:numId w:val="8"/>
              </w:numPr>
              <w:overflowPunct w:val="0"/>
              <w:autoSpaceDE w:val="0"/>
              <w:autoSpaceDN w:val="0"/>
              <w:adjustRightInd w:val="0"/>
              <w:spacing w:afterLines="0" w:after="12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rsidR="00764537" w:rsidRPr="000E32DE" w:rsidRDefault="00764537" w:rsidP="006D6167">
            <w:pPr>
              <w:numPr>
                <w:ilvl w:val="1"/>
                <w:numId w:val="8"/>
              </w:numPr>
              <w:overflowPunct w:val="0"/>
              <w:autoSpaceDE w:val="0"/>
              <w:autoSpaceDN w:val="0"/>
              <w:adjustRightInd w:val="0"/>
              <w:spacing w:afterLines="0" w:after="120"/>
              <w:textAlignment w:val="baseline"/>
              <w:rPr>
                <w:bCs/>
                <w:shd w:val="pct15" w:color="auto" w:fill="FFFFFF"/>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model training, inference, performance monitoring,</w:t>
            </w:r>
            <w:r w:rsidRPr="000E32DE">
              <w:rPr>
                <w:bCs/>
                <w:shd w:val="pct15" w:color="auto" w:fill="FFFFFF"/>
              </w:rPr>
              <w:t xml:space="preserve"> data collection (except for the purpose of CN/OAM/OTT collection of UE-sided model training data) for both UE-sided and NW-sided models</w:t>
            </w:r>
          </w:p>
          <w:p w:rsidR="00F32C9C" w:rsidRPr="00764537" w:rsidRDefault="00764537" w:rsidP="006D6167">
            <w:pPr>
              <w:numPr>
                <w:ilvl w:val="1"/>
                <w:numId w:val="8"/>
              </w:numPr>
              <w:overflowPunct w:val="0"/>
              <w:autoSpaceDE w:val="0"/>
              <w:autoSpaceDN w:val="0"/>
              <w:adjustRightInd w:val="0"/>
              <w:spacing w:afterLines="0" w:after="120"/>
              <w:textAlignment w:val="baseline"/>
              <w:rPr>
                <w:bCs/>
              </w:rPr>
            </w:pPr>
            <w:proofErr w:type="spellStart"/>
            <w:r w:rsidRPr="00F03FD6">
              <w:rPr>
                <w:bCs/>
              </w:rPr>
              <w:t>Signalling</w:t>
            </w:r>
            <w:proofErr w:type="spellEnd"/>
            <w:r w:rsidRPr="00F03FD6">
              <w:rPr>
                <w:bCs/>
              </w:rPr>
              <w:t xml:space="preserve"> mechanism of applicable functionalities/models</w:t>
            </w:r>
          </w:p>
        </w:tc>
      </w:tr>
    </w:tbl>
    <w:p w:rsidR="00F32C9C" w:rsidRDefault="007D6001" w:rsidP="000748A2">
      <w:pPr>
        <w:spacing w:beforeLines="50" w:before="120" w:after="120"/>
        <w:jc w:val="both"/>
        <w:rPr>
          <w:rFonts w:eastAsiaTheme="minorEastAsia"/>
          <w:lang w:eastAsia="zh-CN"/>
        </w:rPr>
      </w:pPr>
      <w:r>
        <w:rPr>
          <w:rFonts w:eastAsiaTheme="minorEastAsia" w:hint="eastAsia"/>
          <w:lang w:val="x-none" w:eastAsia="zh-CN"/>
        </w:rPr>
        <w:t>Following Chairlady</w:t>
      </w:r>
      <w:r>
        <w:rPr>
          <w:rFonts w:eastAsiaTheme="minorEastAsia"/>
          <w:lang w:val="x-none" w:eastAsia="zh-CN"/>
        </w:rPr>
        <w:t>’</w:t>
      </w:r>
      <w:r>
        <w:rPr>
          <w:rFonts w:eastAsiaTheme="minorEastAsia" w:hint="eastAsia"/>
          <w:lang w:val="x-none" w:eastAsia="zh-CN"/>
        </w:rPr>
        <w:t>s guidance</w:t>
      </w:r>
      <w:r w:rsidR="00C919FC">
        <w:rPr>
          <w:rFonts w:eastAsiaTheme="minorEastAsia" w:hint="eastAsia"/>
          <w:lang w:val="x-none" w:eastAsia="zh-CN"/>
        </w:rPr>
        <w:t xml:space="preserve"> </w:t>
      </w:r>
      <w:r w:rsidR="00C919FC">
        <w:rPr>
          <w:rFonts w:eastAsiaTheme="minorEastAsia"/>
          <w:lang w:val="x-none" w:eastAsia="zh-CN"/>
        </w:rPr>
        <w:t>“</w:t>
      </w:r>
      <w:r w:rsidR="00C919FC" w:rsidRPr="00B86E2E">
        <w:rPr>
          <w:rFonts w:eastAsiaTheme="minorEastAsia"/>
          <w:lang w:val="x-none" w:eastAsia="zh-CN"/>
        </w:rPr>
        <w:t>Contributions should focus on the mechanisms and principles identified for</w:t>
      </w:r>
      <w:r w:rsidR="00C919FC" w:rsidRPr="00A277D3">
        <w:rPr>
          <w:rFonts w:eastAsiaTheme="minorEastAsia"/>
          <w:shd w:val="pct15" w:color="auto" w:fill="FFFFFF"/>
          <w:lang w:val="x-none" w:eastAsia="zh-CN"/>
        </w:rPr>
        <w:t xml:space="preserve"> data collection for network side model training during rel-18</w:t>
      </w:r>
      <w:r w:rsidR="00C919FC">
        <w:rPr>
          <w:rFonts w:eastAsiaTheme="minorEastAsia"/>
          <w:lang w:val="x-none" w:eastAsia="zh-CN"/>
        </w:rPr>
        <w:t>”</w:t>
      </w:r>
      <w:r w:rsidR="00C919FC">
        <w:rPr>
          <w:rFonts w:eastAsiaTheme="minorEastAsia" w:hint="eastAsia"/>
          <w:lang w:val="x-none" w:eastAsia="zh-CN"/>
        </w:rPr>
        <w:t>,</w:t>
      </w:r>
      <w:r w:rsidR="00C919FC">
        <w:rPr>
          <w:rFonts w:eastAsiaTheme="minorEastAsia" w:hint="eastAsia"/>
          <w:lang w:eastAsia="zh-CN"/>
        </w:rPr>
        <w:t xml:space="preserve"> i</w:t>
      </w:r>
      <w:r w:rsidR="00C75748" w:rsidRPr="00C75748">
        <w:t xml:space="preserve">n this </w:t>
      </w:r>
      <w:r w:rsidR="000049D2">
        <w:rPr>
          <w:rFonts w:eastAsiaTheme="minorEastAsia" w:hint="eastAsia"/>
          <w:lang w:eastAsia="zh-CN"/>
        </w:rPr>
        <w:t>contribution</w:t>
      </w:r>
      <w:r w:rsidR="00C75748" w:rsidRPr="00C75748">
        <w:t xml:space="preserve"> we </w:t>
      </w:r>
      <w:r w:rsidR="00AE49B4">
        <w:rPr>
          <w:rFonts w:eastAsiaTheme="minorEastAsia" w:hint="eastAsia"/>
          <w:lang w:eastAsia="zh-CN"/>
        </w:rPr>
        <w:t>mainly</w:t>
      </w:r>
      <w:r w:rsidR="00A277D3">
        <w:rPr>
          <w:rFonts w:eastAsiaTheme="minorEastAsia" w:hint="eastAsia"/>
          <w:lang w:eastAsia="zh-CN"/>
        </w:rPr>
        <w:t xml:space="preserve"> </w:t>
      </w:r>
      <w:r w:rsidR="00412EBB" w:rsidRPr="00412EBB">
        <w:t xml:space="preserve">focus on the data collection for </w:t>
      </w:r>
      <w:r w:rsidR="00156644">
        <w:rPr>
          <w:rFonts w:eastAsiaTheme="minorEastAsia" w:hint="eastAsia"/>
          <w:lang w:eastAsia="zh-CN"/>
        </w:rPr>
        <w:t>NW-</w:t>
      </w:r>
      <w:r w:rsidR="00412EBB" w:rsidRPr="00412EBB">
        <w:t>side model training</w:t>
      </w:r>
      <w:r w:rsidR="00123EA2">
        <w:rPr>
          <w:rFonts w:eastAsiaTheme="minorEastAsia" w:hint="eastAsia"/>
          <w:lang w:eastAsia="zh-CN"/>
        </w:rPr>
        <w:t xml:space="preserve"> as bolded in the table1 below</w:t>
      </w:r>
      <w:r w:rsidR="00184B8E">
        <w:rPr>
          <w:rFonts w:eastAsiaTheme="minorEastAsia" w:hint="eastAsia"/>
          <w:lang w:eastAsia="zh-CN"/>
        </w:rPr>
        <w:t>.</w:t>
      </w:r>
    </w:p>
    <w:p w:rsidR="008A0099" w:rsidRPr="004E007A" w:rsidRDefault="008A0099" w:rsidP="008A0099">
      <w:pPr>
        <w:spacing w:afterLines="0" w:after="0"/>
        <w:jc w:val="center"/>
        <w:rPr>
          <w:rFonts w:eastAsiaTheme="minorEastAsia"/>
          <w:b/>
          <w:lang w:val="x-none" w:eastAsia="zh-CN"/>
        </w:rPr>
      </w:pPr>
      <w:r w:rsidRPr="004E007A">
        <w:rPr>
          <w:rFonts w:eastAsiaTheme="minorEastAsia" w:hint="eastAsia"/>
          <w:b/>
          <w:lang w:val="x-none" w:eastAsia="zh-CN"/>
        </w:rPr>
        <w:t>Table 1 Classification of data collection</w:t>
      </w:r>
    </w:p>
    <w:tbl>
      <w:tblPr>
        <w:tblStyle w:val="a4"/>
        <w:tblpPr w:leftFromText="180" w:rightFromText="180" w:vertAnchor="text" w:horzAnchor="margin" w:tblpY="126"/>
        <w:tblW w:w="5000" w:type="pct"/>
        <w:tblLook w:val="04A0" w:firstRow="1" w:lastRow="0" w:firstColumn="1" w:lastColumn="0" w:noHBand="0" w:noVBand="1"/>
      </w:tblPr>
      <w:tblGrid>
        <w:gridCol w:w="1808"/>
        <w:gridCol w:w="2552"/>
        <w:gridCol w:w="2268"/>
        <w:gridCol w:w="2658"/>
      </w:tblGrid>
      <w:tr w:rsidR="008A0099" w:rsidTr="00E824A3">
        <w:tc>
          <w:tcPr>
            <w:tcW w:w="974" w:type="pct"/>
          </w:tcPr>
          <w:p w:rsidR="008A0099" w:rsidRDefault="008A0099" w:rsidP="00E824A3">
            <w:pPr>
              <w:spacing w:after="120"/>
              <w:rPr>
                <w:rFonts w:eastAsiaTheme="minorEastAsia"/>
                <w:lang w:val="x-none" w:eastAsia="zh-CN"/>
              </w:rPr>
            </w:pPr>
          </w:p>
        </w:tc>
        <w:tc>
          <w:tcPr>
            <w:tcW w:w="1374" w:type="pct"/>
            <w:shd w:val="clear" w:color="auto" w:fill="D9D9D9" w:themeFill="background1" w:themeFillShade="D9"/>
          </w:tcPr>
          <w:p w:rsidR="008A0099" w:rsidRPr="00976633" w:rsidRDefault="008A0099" w:rsidP="00E824A3">
            <w:pPr>
              <w:spacing w:after="120"/>
              <w:rPr>
                <w:rFonts w:eastAsiaTheme="minorEastAsia"/>
                <w:b/>
                <w:lang w:val="x-none" w:eastAsia="zh-CN"/>
              </w:rPr>
            </w:pPr>
            <w:r w:rsidRPr="00976633">
              <w:rPr>
                <w:rFonts w:eastAsiaTheme="minorEastAsia"/>
                <w:b/>
                <w:lang w:val="x-none" w:eastAsia="zh-CN"/>
              </w:rPr>
              <w:t>M</w:t>
            </w:r>
            <w:r w:rsidRPr="00976633">
              <w:rPr>
                <w:rFonts w:eastAsiaTheme="minorEastAsia" w:hint="eastAsia"/>
                <w:b/>
                <w:lang w:val="x-none" w:eastAsia="zh-CN"/>
              </w:rPr>
              <w:t>odel training</w:t>
            </w:r>
          </w:p>
        </w:tc>
        <w:tc>
          <w:tcPr>
            <w:tcW w:w="1221" w:type="pct"/>
          </w:tcPr>
          <w:p w:rsidR="008A0099" w:rsidRPr="00976633" w:rsidRDefault="008A0099" w:rsidP="00E824A3">
            <w:pPr>
              <w:spacing w:after="120"/>
              <w:rPr>
                <w:rFonts w:eastAsiaTheme="minorEastAsia"/>
                <w:b/>
                <w:lang w:val="x-none" w:eastAsia="zh-CN"/>
              </w:rPr>
            </w:pPr>
            <w:r w:rsidRPr="00976633">
              <w:rPr>
                <w:rFonts w:eastAsiaTheme="minorEastAsia"/>
                <w:b/>
                <w:lang w:val="x-none" w:eastAsia="zh-CN"/>
              </w:rPr>
              <w:t>M</w:t>
            </w:r>
            <w:r w:rsidRPr="00976633">
              <w:rPr>
                <w:rFonts w:eastAsiaTheme="minorEastAsia" w:hint="eastAsia"/>
                <w:b/>
                <w:lang w:val="x-none" w:eastAsia="zh-CN"/>
              </w:rPr>
              <w:t>odel inference</w:t>
            </w:r>
          </w:p>
        </w:tc>
        <w:tc>
          <w:tcPr>
            <w:tcW w:w="1431" w:type="pct"/>
          </w:tcPr>
          <w:p w:rsidR="008A0099" w:rsidRPr="00976633" w:rsidRDefault="008A0099" w:rsidP="00E824A3">
            <w:pPr>
              <w:spacing w:after="120"/>
              <w:rPr>
                <w:rFonts w:eastAsiaTheme="minorEastAsia"/>
                <w:b/>
                <w:lang w:val="x-none" w:eastAsia="zh-CN"/>
              </w:rPr>
            </w:pPr>
            <w:r w:rsidRPr="00976633">
              <w:rPr>
                <w:rFonts w:eastAsiaTheme="minorEastAsia" w:hint="eastAsia"/>
                <w:b/>
                <w:lang w:val="x-none" w:eastAsia="zh-CN"/>
              </w:rPr>
              <w:t>Performance monitoring</w:t>
            </w:r>
          </w:p>
        </w:tc>
      </w:tr>
      <w:tr w:rsidR="008A0099" w:rsidTr="00E824A3">
        <w:tc>
          <w:tcPr>
            <w:tcW w:w="974" w:type="pct"/>
            <w:tcBorders>
              <w:bottom w:val="single" w:sz="4" w:space="0" w:color="000000"/>
            </w:tcBorders>
          </w:tcPr>
          <w:p w:rsidR="008A0099" w:rsidRPr="00976633" w:rsidRDefault="008A0099" w:rsidP="00E824A3">
            <w:pPr>
              <w:spacing w:after="120"/>
              <w:rPr>
                <w:rFonts w:eastAsiaTheme="minorEastAsia"/>
                <w:b/>
                <w:lang w:val="x-none" w:eastAsia="zh-CN"/>
              </w:rPr>
            </w:pPr>
            <w:r w:rsidRPr="00976633">
              <w:rPr>
                <w:rFonts w:eastAsiaTheme="minorEastAsia" w:hint="eastAsia"/>
                <w:b/>
                <w:lang w:val="x-none" w:eastAsia="zh-CN"/>
              </w:rPr>
              <w:t>UE-sided model</w:t>
            </w:r>
          </w:p>
        </w:tc>
        <w:tc>
          <w:tcPr>
            <w:tcW w:w="1374" w:type="pct"/>
            <w:tcBorders>
              <w:bottom w:val="single" w:sz="4" w:space="0" w:color="000000"/>
            </w:tcBorders>
            <w:shd w:val="clear" w:color="auto" w:fill="D9D9D9" w:themeFill="background1" w:themeFillShade="D9"/>
          </w:tcPr>
          <w:p w:rsidR="008A0099" w:rsidRDefault="008A0099" w:rsidP="00E824A3">
            <w:pPr>
              <w:spacing w:after="120"/>
              <w:rPr>
                <w:rFonts w:eastAsiaTheme="minorEastAsia"/>
                <w:lang w:val="x-none" w:eastAsia="zh-CN"/>
              </w:rPr>
            </w:pPr>
            <w:r>
              <w:rPr>
                <w:rFonts w:eastAsiaTheme="minorEastAsia"/>
                <w:lang w:val="x-none" w:eastAsia="zh-CN"/>
              </w:rPr>
              <w:t>T</w:t>
            </w:r>
            <w:r>
              <w:rPr>
                <w:rFonts w:eastAsiaTheme="minorEastAsia" w:hint="eastAsia"/>
                <w:lang w:val="x-none" w:eastAsia="zh-CN"/>
              </w:rPr>
              <w:t>raining of UE-sided model</w:t>
            </w:r>
          </w:p>
        </w:tc>
        <w:tc>
          <w:tcPr>
            <w:tcW w:w="1221" w:type="pct"/>
            <w:tcBorders>
              <w:bottom w:val="single" w:sz="4" w:space="0" w:color="000000"/>
            </w:tcBorders>
          </w:tcPr>
          <w:p w:rsidR="008A0099" w:rsidRDefault="008A0099" w:rsidP="00E824A3">
            <w:pPr>
              <w:spacing w:after="120"/>
              <w:rPr>
                <w:rFonts w:eastAsiaTheme="minorEastAsia"/>
                <w:lang w:val="x-none" w:eastAsia="zh-CN"/>
              </w:rPr>
            </w:pPr>
            <w:r>
              <w:rPr>
                <w:rFonts w:eastAsiaTheme="minorEastAsia" w:hint="eastAsia"/>
                <w:lang w:val="x-none" w:eastAsia="zh-CN"/>
              </w:rPr>
              <w:t>Inference of UE-sided model</w:t>
            </w:r>
          </w:p>
        </w:tc>
        <w:tc>
          <w:tcPr>
            <w:tcW w:w="1431" w:type="pct"/>
            <w:tcBorders>
              <w:bottom w:val="single" w:sz="4" w:space="0" w:color="000000"/>
            </w:tcBorders>
          </w:tcPr>
          <w:p w:rsidR="008A0099" w:rsidRDefault="008A0099" w:rsidP="00E824A3">
            <w:pPr>
              <w:spacing w:after="120"/>
              <w:rPr>
                <w:rFonts w:eastAsiaTheme="minorEastAsia"/>
                <w:lang w:val="x-none" w:eastAsia="zh-CN"/>
              </w:rPr>
            </w:pPr>
            <w:r>
              <w:rPr>
                <w:rFonts w:eastAsiaTheme="minorEastAsia" w:hint="eastAsia"/>
                <w:lang w:val="x-none" w:eastAsia="zh-CN"/>
              </w:rPr>
              <w:t>Monitoring of UE-sided model</w:t>
            </w:r>
          </w:p>
        </w:tc>
      </w:tr>
      <w:tr w:rsidR="008A0099" w:rsidTr="00E824A3">
        <w:tc>
          <w:tcPr>
            <w:tcW w:w="974" w:type="pct"/>
            <w:shd w:val="clear" w:color="auto" w:fill="D9D9D9" w:themeFill="background1" w:themeFillShade="D9"/>
          </w:tcPr>
          <w:p w:rsidR="008A0099" w:rsidRPr="00976633" w:rsidRDefault="008A0099" w:rsidP="00E824A3">
            <w:pPr>
              <w:spacing w:after="120"/>
              <w:rPr>
                <w:rFonts w:eastAsiaTheme="minorEastAsia"/>
                <w:b/>
                <w:lang w:val="x-none" w:eastAsia="zh-CN"/>
              </w:rPr>
            </w:pPr>
            <w:r w:rsidRPr="00976633">
              <w:rPr>
                <w:rFonts w:eastAsiaTheme="minorEastAsia" w:hint="eastAsia"/>
                <w:b/>
                <w:lang w:val="x-none" w:eastAsia="zh-CN"/>
              </w:rPr>
              <w:t>NW-side model</w:t>
            </w:r>
          </w:p>
        </w:tc>
        <w:tc>
          <w:tcPr>
            <w:tcW w:w="1374" w:type="pct"/>
            <w:shd w:val="clear" w:color="auto" w:fill="A6A6A6" w:themeFill="background1" w:themeFillShade="A6"/>
          </w:tcPr>
          <w:p w:rsidR="008A0099" w:rsidRPr="004B2639" w:rsidRDefault="008A0099" w:rsidP="00E824A3">
            <w:pPr>
              <w:spacing w:after="120"/>
              <w:rPr>
                <w:rFonts w:eastAsiaTheme="minorEastAsia"/>
                <w:b/>
                <w:lang w:val="x-none" w:eastAsia="zh-CN"/>
              </w:rPr>
            </w:pPr>
            <w:r w:rsidRPr="004B2639">
              <w:rPr>
                <w:rFonts w:eastAsiaTheme="minorEastAsia"/>
                <w:b/>
                <w:lang w:val="x-none" w:eastAsia="zh-CN"/>
              </w:rPr>
              <w:t>T</w:t>
            </w:r>
            <w:r w:rsidRPr="004B2639">
              <w:rPr>
                <w:rFonts w:eastAsiaTheme="minorEastAsia" w:hint="eastAsia"/>
                <w:b/>
                <w:lang w:val="x-none" w:eastAsia="zh-CN"/>
              </w:rPr>
              <w:t>raining of NW-sided model</w:t>
            </w:r>
          </w:p>
        </w:tc>
        <w:tc>
          <w:tcPr>
            <w:tcW w:w="1221" w:type="pct"/>
            <w:shd w:val="clear" w:color="auto" w:fill="D9D9D9" w:themeFill="background1" w:themeFillShade="D9"/>
          </w:tcPr>
          <w:p w:rsidR="008A0099" w:rsidRDefault="008A0099" w:rsidP="00E824A3">
            <w:pPr>
              <w:spacing w:after="120"/>
              <w:rPr>
                <w:rFonts w:eastAsiaTheme="minorEastAsia"/>
                <w:lang w:val="x-none" w:eastAsia="zh-CN"/>
              </w:rPr>
            </w:pPr>
            <w:r>
              <w:rPr>
                <w:rFonts w:eastAsiaTheme="minorEastAsia" w:hint="eastAsia"/>
                <w:lang w:val="x-none" w:eastAsia="zh-CN"/>
              </w:rPr>
              <w:t>Inference of NW-sided model</w:t>
            </w:r>
          </w:p>
        </w:tc>
        <w:tc>
          <w:tcPr>
            <w:tcW w:w="1431" w:type="pct"/>
            <w:shd w:val="clear" w:color="auto" w:fill="D9D9D9" w:themeFill="background1" w:themeFillShade="D9"/>
          </w:tcPr>
          <w:p w:rsidR="008A0099" w:rsidRDefault="008A0099" w:rsidP="00E824A3">
            <w:pPr>
              <w:spacing w:after="120"/>
              <w:rPr>
                <w:rFonts w:eastAsiaTheme="minorEastAsia"/>
                <w:lang w:val="x-none" w:eastAsia="zh-CN"/>
              </w:rPr>
            </w:pPr>
            <w:r>
              <w:rPr>
                <w:rFonts w:eastAsiaTheme="minorEastAsia" w:hint="eastAsia"/>
                <w:lang w:val="x-none" w:eastAsia="zh-CN"/>
              </w:rPr>
              <w:t>Monitoring of NW-sided model</w:t>
            </w:r>
          </w:p>
        </w:tc>
      </w:tr>
    </w:tbl>
    <w:p w:rsidR="00C37FE3" w:rsidRDefault="00C37FE3" w:rsidP="006D6167">
      <w:pPr>
        <w:pStyle w:val="1"/>
        <w:numPr>
          <w:ilvl w:val="0"/>
          <w:numId w:val="7"/>
        </w:numPr>
        <w:ind w:left="432" w:hanging="432"/>
        <w:rPr>
          <w:lang w:eastAsia="zh-CN"/>
        </w:rPr>
      </w:pPr>
      <w:r w:rsidRPr="00473F38">
        <w:rPr>
          <w:lang w:eastAsia="zh-CN"/>
        </w:rPr>
        <w:t>Clarification</w:t>
      </w:r>
      <w:r>
        <w:rPr>
          <w:rFonts w:hint="eastAsia"/>
          <w:lang w:eastAsia="zh-CN"/>
        </w:rPr>
        <w:t>s</w:t>
      </w:r>
      <w:r w:rsidR="00506084">
        <w:rPr>
          <w:rFonts w:hint="eastAsia"/>
          <w:lang w:eastAsia="zh-CN"/>
        </w:rPr>
        <w:t xml:space="preserve"> </w:t>
      </w:r>
      <w:r w:rsidR="001C61C6">
        <w:rPr>
          <w:rFonts w:hint="eastAsia"/>
          <w:lang w:eastAsia="zh-CN"/>
        </w:rPr>
        <w:t>and general principles</w:t>
      </w:r>
    </w:p>
    <w:p w:rsidR="00E824A3" w:rsidRPr="00E824A3" w:rsidRDefault="00BB03E9" w:rsidP="00BB03E9">
      <w:pPr>
        <w:pStyle w:val="20"/>
        <w:spacing w:after="120"/>
        <w:rPr>
          <w:rFonts w:eastAsiaTheme="minorEastAsia"/>
          <w:u w:val="single"/>
          <w:shd w:val="pct15" w:color="auto" w:fill="FFFFFF"/>
          <w:lang w:eastAsia="zh-CN"/>
        </w:rPr>
      </w:pPr>
      <w:r>
        <w:rPr>
          <w:rFonts w:eastAsiaTheme="minorEastAsia" w:hint="eastAsia"/>
          <w:b w:val="0"/>
          <w:u w:val="single"/>
          <w:shd w:val="pct15" w:color="auto" w:fill="FFFFFF"/>
          <w:lang w:eastAsia="zh-CN"/>
        </w:rPr>
        <w:t>O</w:t>
      </w:r>
      <w:r w:rsidR="00E824A3" w:rsidRPr="00E824A3">
        <w:rPr>
          <w:rFonts w:eastAsiaTheme="minorEastAsia" w:hint="eastAsia"/>
          <w:b w:val="0"/>
          <w:u w:val="single"/>
          <w:shd w:val="pct15" w:color="auto" w:fill="FFFFFF"/>
          <w:lang w:eastAsia="zh-CN"/>
        </w:rPr>
        <w:t>ffline training</w:t>
      </w:r>
    </w:p>
    <w:p w:rsidR="0099145B" w:rsidRDefault="0099145B" w:rsidP="007F422B">
      <w:pPr>
        <w:spacing w:beforeLines="50" w:before="120" w:after="120"/>
        <w:rPr>
          <w:rFonts w:eastAsiaTheme="minorEastAsia"/>
          <w:lang w:val="x-none" w:eastAsia="zh-CN"/>
        </w:rPr>
      </w:pPr>
      <w:r>
        <w:rPr>
          <w:rFonts w:eastAsiaTheme="minorEastAsia" w:hint="eastAsia"/>
          <w:lang w:val="x-none" w:eastAsia="zh-CN"/>
        </w:rPr>
        <w:t xml:space="preserve">In R18 SI phase when </w:t>
      </w:r>
      <w:r w:rsidRPr="0099145B">
        <w:rPr>
          <w:rFonts w:eastAsiaTheme="minorEastAsia"/>
          <w:lang w:val="x-none" w:eastAsia="zh-CN"/>
        </w:rPr>
        <w:t xml:space="preserve">drafting </w:t>
      </w:r>
      <w:r>
        <w:rPr>
          <w:rFonts w:eastAsiaTheme="minorEastAsia" w:hint="eastAsia"/>
          <w:lang w:val="x-none" w:eastAsia="zh-CN"/>
        </w:rPr>
        <w:t xml:space="preserve">the </w:t>
      </w:r>
      <w:r w:rsidR="00C212C5">
        <w:rPr>
          <w:rFonts w:eastAsiaTheme="minorEastAsia" w:hint="eastAsia"/>
          <w:lang w:val="x-none" w:eastAsia="zh-CN"/>
        </w:rPr>
        <w:t xml:space="preserve">data collection related </w:t>
      </w:r>
      <w:r>
        <w:rPr>
          <w:rFonts w:eastAsiaTheme="minorEastAsia" w:hint="eastAsia"/>
          <w:lang w:val="x-none" w:eastAsia="zh-CN"/>
        </w:rPr>
        <w:t xml:space="preserve">reply </w:t>
      </w:r>
      <w:r w:rsidRPr="0099145B">
        <w:rPr>
          <w:rFonts w:eastAsiaTheme="minorEastAsia"/>
          <w:lang w:val="x-none" w:eastAsia="zh-CN"/>
        </w:rPr>
        <w:t>LS</w:t>
      </w:r>
      <w:r w:rsidR="00B63397">
        <w:rPr>
          <w:rFonts w:eastAsiaTheme="minorEastAsia" w:hint="eastAsia"/>
          <w:lang w:val="x-none" w:eastAsia="zh-CN"/>
        </w:rPr>
        <w:t xml:space="preserve"> part A [</w:t>
      </w:r>
      <w:r w:rsidR="002E15D8">
        <w:rPr>
          <w:rFonts w:eastAsiaTheme="minorEastAsia" w:hint="eastAsia"/>
          <w:lang w:val="x-none" w:eastAsia="zh-CN"/>
        </w:rPr>
        <w:t>2</w:t>
      </w:r>
      <w:r w:rsidR="00B63397">
        <w:rPr>
          <w:rFonts w:eastAsiaTheme="minorEastAsia" w:hint="eastAsia"/>
          <w:lang w:val="x-none" w:eastAsia="zh-CN"/>
        </w:rPr>
        <w:t>]</w:t>
      </w:r>
      <w:r>
        <w:rPr>
          <w:rFonts w:eastAsiaTheme="minorEastAsia" w:hint="eastAsia"/>
          <w:lang w:val="x-none" w:eastAsia="zh-CN"/>
        </w:rPr>
        <w:t xml:space="preserve"> to RAN2, it </w:t>
      </w:r>
      <w:r w:rsidR="006E670D">
        <w:rPr>
          <w:rFonts w:eastAsiaTheme="minorEastAsia" w:hint="eastAsia"/>
          <w:lang w:val="x-none" w:eastAsia="zh-CN"/>
        </w:rPr>
        <w:t>wa</w:t>
      </w:r>
      <w:r>
        <w:rPr>
          <w:rFonts w:eastAsiaTheme="minorEastAsia" w:hint="eastAsia"/>
          <w:lang w:val="x-none" w:eastAsia="zh-CN"/>
        </w:rPr>
        <w:t xml:space="preserve">s </w:t>
      </w:r>
      <w:r w:rsidR="00C212C5">
        <w:rPr>
          <w:rFonts w:eastAsiaTheme="minorEastAsia" w:hint="eastAsia"/>
          <w:lang w:val="x-none" w:eastAsia="zh-CN"/>
        </w:rPr>
        <w:t>agreed that:</w:t>
      </w:r>
    </w:p>
    <w:tbl>
      <w:tblPr>
        <w:tblStyle w:val="a4"/>
        <w:tblW w:w="0" w:type="auto"/>
        <w:tblLook w:val="04A0" w:firstRow="1" w:lastRow="0" w:firstColumn="1" w:lastColumn="0" w:noHBand="0" w:noVBand="1"/>
      </w:tblPr>
      <w:tblGrid>
        <w:gridCol w:w="9286"/>
      </w:tblGrid>
      <w:tr w:rsidR="00C212C5" w:rsidTr="00C212C5">
        <w:tc>
          <w:tcPr>
            <w:tcW w:w="9286" w:type="dxa"/>
          </w:tcPr>
          <w:p w:rsidR="00C212C5" w:rsidRPr="005D416B" w:rsidRDefault="00C212C5" w:rsidP="00C212C5">
            <w:pPr>
              <w:spacing w:before="100" w:beforeAutospacing="1" w:after="120" w:afterAutospacing="1" w:line="360" w:lineRule="auto"/>
              <w:rPr>
                <w:rFonts w:ascii="Arial" w:eastAsia="等线" w:hAnsi="Arial" w:cs="Arial"/>
                <w:color w:val="493118"/>
                <w:sz w:val="18"/>
                <w:szCs w:val="18"/>
                <w:highlight w:val="green"/>
              </w:rPr>
            </w:pPr>
            <w:r w:rsidRPr="005D416B">
              <w:rPr>
                <w:rFonts w:ascii="Arial" w:eastAsia="等线" w:hAnsi="Arial" w:cs="Arial"/>
                <w:color w:val="493118"/>
                <w:sz w:val="18"/>
                <w:szCs w:val="18"/>
                <w:highlight w:val="green"/>
              </w:rPr>
              <w:t>Agreement</w:t>
            </w:r>
          </w:p>
          <w:p w:rsidR="00C212C5" w:rsidRPr="005D416B" w:rsidRDefault="00C212C5" w:rsidP="00C212C5">
            <w:pPr>
              <w:spacing w:after="120"/>
              <w:rPr>
                <w:rFonts w:ascii="Times" w:eastAsia="Batang" w:hAnsi="Times"/>
                <w:szCs w:val="24"/>
                <w:lang w:val="en-GB"/>
              </w:rPr>
            </w:pPr>
            <w:r w:rsidRPr="005D416B">
              <w:rPr>
                <w:rFonts w:ascii="Times" w:eastAsia="Batang" w:hAnsi="Times"/>
                <w:szCs w:val="24"/>
                <w:lang w:val="en-GB"/>
              </w:rPr>
              <w:t>Common Notes for all sub-use-cases:</w:t>
            </w:r>
          </w:p>
          <w:p w:rsidR="00C212C5" w:rsidRPr="005D416B" w:rsidRDefault="00C212C5" w:rsidP="00C212C5">
            <w:pPr>
              <w:numPr>
                <w:ilvl w:val="0"/>
                <w:numId w:val="23"/>
              </w:numPr>
              <w:spacing w:afterLines="0" w:after="120" w:line="254" w:lineRule="auto"/>
              <w:rPr>
                <w:rFonts w:ascii="Arial" w:eastAsia="宋体" w:hAnsi="Arial"/>
                <w:color w:val="493118"/>
                <w:sz w:val="18"/>
                <w:lang w:val="en-GB" w:eastAsia="ko-KR"/>
              </w:rPr>
            </w:pPr>
            <w:r w:rsidRPr="005D416B">
              <w:rPr>
                <w:rFonts w:ascii="Arial" w:eastAsia="宋体" w:hAnsi="Arial"/>
                <w:color w:val="493118"/>
                <w:sz w:val="18"/>
                <w:lang w:val="en-GB" w:eastAsia="ko-KR"/>
              </w:rPr>
              <w:t>In answering latency requirements, RAN1 used the following descriptions:</w:t>
            </w:r>
          </w:p>
          <w:p w:rsidR="00C212C5" w:rsidRPr="005D416B" w:rsidRDefault="00C212C5" w:rsidP="00C212C5">
            <w:pPr>
              <w:numPr>
                <w:ilvl w:val="1"/>
                <w:numId w:val="23"/>
              </w:numPr>
              <w:spacing w:afterLines="0" w:after="120" w:line="360" w:lineRule="auto"/>
              <w:rPr>
                <w:rFonts w:ascii="Times" w:eastAsia="宋体" w:hAnsi="Times"/>
                <w:szCs w:val="24"/>
                <w:lang w:val="en-GB" w:eastAsia="ko-KR"/>
              </w:rPr>
            </w:pPr>
            <w:r w:rsidRPr="005D416B">
              <w:rPr>
                <w:rFonts w:ascii="Times" w:eastAsia="宋体" w:hAnsi="Times"/>
                <w:szCs w:val="24"/>
                <w:lang w:val="en-GB" w:eastAsia="ko-KR"/>
              </w:rPr>
              <w:t>Relaxed (e.g., minutes, hours, days, or no latency requirement)</w:t>
            </w:r>
          </w:p>
          <w:p w:rsidR="00C212C5" w:rsidRPr="005D416B" w:rsidRDefault="00C212C5" w:rsidP="00C212C5">
            <w:pPr>
              <w:numPr>
                <w:ilvl w:val="1"/>
                <w:numId w:val="23"/>
              </w:numPr>
              <w:spacing w:afterLines="0" w:after="120" w:line="360" w:lineRule="auto"/>
              <w:rPr>
                <w:rFonts w:ascii="Times" w:eastAsia="宋体" w:hAnsi="Times"/>
                <w:szCs w:val="24"/>
                <w:lang w:val="en-GB" w:eastAsia="ko-KR"/>
              </w:rPr>
            </w:pPr>
            <w:r w:rsidRPr="005D416B">
              <w:rPr>
                <w:rFonts w:ascii="Times" w:eastAsia="宋体" w:hAnsi="Times"/>
                <w:szCs w:val="24"/>
                <w:lang w:val="en-GB" w:eastAsia="ko-KR"/>
              </w:rPr>
              <w:t xml:space="preserve">Near-real-time (e.g., several tens of </w:t>
            </w:r>
            <w:proofErr w:type="spellStart"/>
            <w:r w:rsidRPr="005D416B">
              <w:rPr>
                <w:rFonts w:ascii="Times" w:eastAsia="宋体" w:hAnsi="Times"/>
                <w:szCs w:val="24"/>
                <w:lang w:val="en-GB" w:eastAsia="ko-KR"/>
              </w:rPr>
              <w:t>msecs</w:t>
            </w:r>
            <w:proofErr w:type="spellEnd"/>
            <w:r w:rsidRPr="005D416B">
              <w:rPr>
                <w:rFonts w:ascii="Times" w:eastAsia="宋体" w:hAnsi="Times"/>
                <w:szCs w:val="24"/>
                <w:lang w:val="en-GB" w:eastAsia="ko-KR"/>
              </w:rPr>
              <w:t xml:space="preserve"> to a few seconds)</w:t>
            </w:r>
          </w:p>
          <w:p w:rsidR="00C212C5" w:rsidRPr="005D416B" w:rsidRDefault="00C212C5" w:rsidP="00C212C5">
            <w:pPr>
              <w:numPr>
                <w:ilvl w:val="1"/>
                <w:numId w:val="23"/>
              </w:numPr>
              <w:spacing w:afterLines="0" w:after="120" w:line="360" w:lineRule="auto"/>
              <w:rPr>
                <w:rFonts w:ascii="Times" w:eastAsia="宋体" w:hAnsi="Times"/>
                <w:szCs w:val="24"/>
                <w:lang w:val="en-GB" w:eastAsia="ko-KR"/>
              </w:rPr>
            </w:pPr>
            <w:r w:rsidRPr="005D416B">
              <w:rPr>
                <w:rFonts w:ascii="Times" w:eastAsia="宋体" w:hAnsi="Times"/>
                <w:szCs w:val="24"/>
                <w:lang w:val="en-GB" w:eastAsia="ko-KR"/>
              </w:rPr>
              <w:t xml:space="preserve">Time-critical (e.g., a few </w:t>
            </w:r>
            <w:proofErr w:type="spellStart"/>
            <w:r w:rsidRPr="005D416B">
              <w:rPr>
                <w:rFonts w:ascii="Times" w:eastAsia="宋体" w:hAnsi="Times"/>
                <w:szCs w:val="24"/>
                <w:lang w:val="en-GB" w:eastAsia="ko-KR"/>
              </w:rPr>
              <w:t>msecs</w:t>
            </w:r>
            <w:proofErr w:type="spellEnd"/>
            <w:r w:rsidRPr="005D416B">
              <w:rPr>
                <w:rFonts w:ascii="Times" w:eastAsia="宋体" w:hAnsi="Times"/>
                <w:szCs w:val="24"/>
                <w:lang w:val="en-GB" w:eastAsia="ko-KR"/>
              </w:rPr>
              <w:t>)</w:t>
            </w:r>
          </w:p>
          <w:p w:rsidR="00C212C5" w:rsidRPr="00C212C5" w:rsidRDefault="00C212C5" w:rsidP="00C212C5">
            <w:pPr>
              <w:numPr>
                <w:ilvl w:val="0"/>
                <w:numId w:val="23"/>
              </w:numPr>
              <w:spacing w:afterLines="0" w:after="120" w:line="360" w:lineRule="auto"/>
              <w:rPr>
                <w:rFonts w:ascii="Times" w:eastAsia="宋体" w:hAnsi="Times"/>
                <w:szCs w:val="24"/>
                <w:lang w:val="en-GB"/>
              </w:rPr>
            </w:pPr>
            <w:r w:rsidRPr="005D416B">
              <w:rPr>
                <w:rFonts w:ascii="Times" w:eastAsia="宋体" w:hAnsi="Times"/>
                <w:szCs w:val="24"/>
                <w:lang w:val="en-GB"/>
              </w:rPr>
              <w:lastRenderedPageBreak/>
              <w:t>Model training is assumed to be offline training.</w:t>
            </w:r>
          </w:p>
        </w:tc>
      </w:tr>
    </w:tbl>
    <w:p w:rsidR="0099145B" w:rsidRDefault="0049693E" w:rsidP="00A85DAC">
      <w:pPr>
        <w:spacing w:beforeLines="50" w:before="120" w:after="120"/>
        <w:jc w:val="both"/>
        <w:rPr>
          <w:rFonts w:eastAsiaTheme="minorEastAsia"/>
          <w:lang w:val="x-none" w:eastAsia="zh-CN"/>
        </w:rPr>
      </w:pPr>
      <w:r>
        <w:rPr>
          <w:rFonts w:eastAsiaTheme="minorEastAsia" w:hint="eastAsia"/>
          <w:lang w:val="x-none" w:eastAsia="zh-CN"/>
        </w:rPr>
        <w:lastRenderedPageBreak/>
        <w:t>So model training</w:t>
      </w:r>
      <w:r w:rsidR="004605A1" w:rsidRPr="004605A1">
        <w:rPr>
          <w:rFonts w:eastAsiaTheme="minorEastAsia" w:hint="eastAsia"/>
          <w:lang w:val="x-none" w:eastAsia="zh-CN"/>
        </w:rPr>
        <w:t xml:space="preserve"> </w:t>
      </w:r>
      <w:r w:rsidR="004605A1">
        <w:rPr>
          <w:rFonts w:eastAsiaTheme="minorEastAsia" w:hint="eastAsia"/>
          <w:lang w:val="x-none" w:eastAsia="zh-CN"/>
        </w:rPr>
        <w:t xml:space="preserve">of all use cases </w:t>
      </w:r>
      <w:r>
        <w:rPr>
          <w:rFonts w:eastAsiaTheme="minorEastAsia" w:hint="eastAsia"/>
          <w:lang w:val="x-none" w:eastAsia="zh-CN"/>
        </w:rPr>
        <w:t xml:space="preserve">are </w:t>
      </w:r>
      <w:r w:rsidR="004605A1">
        <w:rPr>
          <w:rFonts w:eastAsiaTheme="minorEastAsia" w:hint="eastAsia"/>
          <w:lang w:val="x-none" w:eastAsia="zh-CN"/>
        </w:rPr>
        <w:t xml:space="preserve">assumed to be offline training and the </w:t>
      </w:r>
      <w:bookmarkStart w:id="3" w:name="OLE_LINK3"/>
      <w:bookmarkStart w:id="4" w:name="OLE_LINK4"/>
      <w:r w:rsidR="004605A1" w:rsidRPr="004605A1">
        <w:rPr>
          <w:rFonts w:eastAsiaTheme="minorEastAsia"/>
          <w:lang w:val="x-none" w:eastAsia="zh-CN"/>
        </w:rPr>
        <w:t>latency requirement</w:t>
      </w:r>
      <w:r w:rsidR="004605A1">
        <w:rPr>
          <w:rFonts w:eastAsiaTheme="minorEastAsia" w:hint="eastAsia"/>
          <w:lang w:val="x-none" w:eastAsia="zh-CN"/>
        </w:rPr>
        <w:t xml:space="preserve"> is </w:t>
      </w:r>
      <w:r w:rsidR="004605A1">
        <w:rPr>
          <w:rFonts w:eastAsiaTheme="minorEastAsia"/>
          <w:lang w:val="x-none" w:eastAsia="zh-CN"/>
        </w:rPr>
        <w:t>“</w:t>
      </w:r>
      <w:r w:rsidR="004605A1" w:rsidRPr="005D416B">
        <w:rPr>
          <w:rFonts w:ascii="Times" w:eastAsia="宋体" w:hAnsi="Times"/>
          <w:szCs w:val="24"/>
          <w:lang w:val="en-GB" w:eastAsia="ko-KR"/>
        </w:rPr>
        <w:t>Relaxed</w:t>
      </w:r>
      <w:r w:rsidR="004605A1">
        <w:rPr>
          <w:rFonts w:eastAsiaTheme="minorEastAsia"/>
          <w:lang w:val="x-none" w:eastAsia="zh-CN"/>
        </w:rPr>
        <w:t>”</w:t>
      </w:r>
      <w:bookmarkEnd w:id="3"/>
      <w:bookmarkEnd w:id="4"/>
      <w:r w:rsidR="004605A1">
        <w:rPr>
          <w:rFonts w:eastAsiaTheme="minorEastAsia" w:hint="eastAsia"/>
          <w:lang w:val="x-none" w:eastAsia="zh-CN"/>
        </w:rPr>
        <w:t xml:space="preserve">. </w:t>
      </w:r>
      <w:r w:rsidR="000E6D4F" w:rsidRPr="000E6D4F">
        <w:rPr>
          <w:rFonts w:eastAsiaTheme="minorEastAsia"/>
          <w:lang w:val="x-none" w:eastAsia="zh-CN"/>
        </w:rPr>
        <w:t xml:space="preserve">We believe this assumption should </w:t>
      </w:r>
      <w:r w:rsidR="006E670D">
        <w:rPr>
          <w:rFonts w:eastAsiaTheme="minorEastAsia" w:hint="eastAsia"/>
          <w:lang w:val="x-none" w:eastAsia="zh-CN"/>
        </w:rPr>
        <w:t>be maintained in</w:t>
      </w:r>
      <w:r w:rsidR="000E6D4F" w:rsidRPr="000E6D4F">
        <w:rPr>
          <w:rFonts w:eastAsiaTheme="minorEastAsia"/>
          <w:lang w:val="x-none" w:eastAsia="zh-CN"/>
        </w:rPr>
        <w:t xml:space="preserve"> the WI phase</w:t>
      </w:r>
      <w:r w:rsidR="00F62407">
        <w:rPr>
          <w:rFonts w:eastAsiaTheme="minorEastAsia" w:hint="eastAsia"/>
          <w:lang w:val="x-none" w:eastAsia="zh-CN"/>
        </w:rPr>
        <w:t xml:space="preserve"> in R19</w:t>
      </w:r>
      <w:r w:rsidR="00465456">
        <w:rPr>
          <w:rFonts w:eastAsiaTheme="minorEastAsia" w:hint="eastAsia"/>
          <w:lang w:val="x-none" w:eastAsia="zh-CN"/>
        </w:rPr>
        <w:t>.</w:t>
      </w:r>
    </w:p>
    <w:p w:rsidR="000E6D4F" w:rsidRPr="00600BB5" w:rsidRDefault="000E6D4F"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1: </w:t>
      </w:r>
      <w:r w:rsidR="00EB3F03">
        <w:rPr>
          <w:rFonts w:eastAsiaTheme="minorEastAsia" w:hint="eastAsia"/>
          <w:b/>
          <w:lang w:val="x-none" w:eastAsia="zh-CN"/>
        </w:rPr>
        <w:t xml:space="preserve">The assumption of </w:t>
      </w:r>
      <w:r w:rsidR="00EB3F03">
        <w:rPr>
          <w:rFonts w:eastAsiaTheme="minorEastAsia"/>
          <w:b/>
          <w:lang w:val="x-none" w:eastAsia="zh-CN"/>
        </w:rPr>
        <w:t>“</w:t>
      </w:r>
      <w:r w:rsidR="00EB3F03">
        <w:rPr>
          <w:rFonts w:eastAsiaTheme="minorEastAsia" w:hint="eastAsia"/>
          <w:b/>
          <w:lang w:val="x-none" w:eastAsia="zh-CN"/>
        </w:rPr>
        <w:t>offline training</w:t>
      </w:r>
      <w:r w:rsidR="00EB3F03">
        <w:rPr>
          <w:rFonts w:eastAsiaTheme="minorEastAsia"/>
          <w:b/>
          <w:lang w:val="x-none" w:eastAsia="zh-CN"/>
        </w:rPr>
        <w:t>”</w:t>
      </w:r>
      <w:r w:rsidR="00EB3F03">
        <w:rPr>
          <w:rFonts w:eastAsiaTheme="minorEastAsia" w:hint="eastAsia"/>
          <w:b/>
          <w:lang w:val="x-none" w:eastAsia="zh-CN"/>
        </w:rPr>
        <w:t xml:space="preserve"> should </w:t>
      </w:r>
      <w:r w:rsidR="006E670D">
        <w:rPr>
          <w:rFonts w:eastAsiaTheme="minorEastAsia" w:hint="eastAsia"/>
          <w:b/>
          <w:lang w:val="x-none" w:eastAsia="zh-CN"/>
        </w:rPr>
        <w:t>be maintained</w:t>
      </w:r>
      <w:r w:rsidR="006E670D" w:rsidRPr="00EB3F03">
        <w:rPr>
          <w:rFonts w:eastAsiaTheme="minorEastAsia"/>
          <w:b/>
          <w:lang w:val="x-none" w:eastAsia="zh-CN"/>
        </w:rPr>
        <w:t xml:space="preserve"> </w:t>
      </w:r>
      <w:r w:rsidR="00EB3F03" w:rsidRPr="00EB3F03">
        <w:rPr>
          <w:rFonts w:eastAsiaTheme="minorEastAsia"/>
          <w:b/>
          <w:lang w:val="x-none" w:eastAsia="zh-CN"/>
        </w:rPr>
        <w:t>in the WI phase</w:t>
      </w:r>
      <w:r w:rsidR="00EB3F03" w:rsidRPr="00EB3F03">
        <w:rPr>
          <w:rFonts w:eastAsiaTheme="minorEastAsia" w:hint="eastAsia"/>
          <w:b/>
          <w:lang w:val="x-none" w:eastAsia="zh-CN"/>
        </w:rPr>
        <w:t xml:space="preserve"> in R19</w:t>
      </w:r>
      <w:r w:rsidR="003E236C">
        <w:rPr>
          <w:rFonts w:eastAsiaTheme="minorEastAsia" w:hint="eastAsia"/>
          <w:b/>
          <w:lang w:val="x-none" w:eastAsia="zh-CN"/>
        </w:rPr>
        <w:t xml:space="preserve"> for all use cases</w:t>
      </w:r>
      <w:r w:rsidR="00EB3F03">
        <w:rPr>
          <w:rFonts w:eastAsiaTheme="minorEastAsia" w:hint="eastAsia"/>
          <w:b/>
          <w:lang w:val="x-none" w:eastAsia="zh-CN"/>
        </w:rPr>
        <w:t xml:space="preserve">, and the </w:t>
      </w:r>
      <w:r w:rsidR="00EB3F03" w:rsidRPr="00EB3F03">
        <w:rPr>
          <w:rFonts w:eastAsiaTheme="minorEastAsia"/>
          <w:b/>
          <w:lang w:val="x-none" w:eastAsia="zh-CN"/>
        </w:rPr>
        <w:t>latency requirement</w:t>
      </w:r>
      <w:r w:rsidR="00EB3F03">
        <w:rPr>
          <w:rFonts w:eastAsiaTheme="minorEastAsia" w:hint="eastAsia"/>
          <w:b/>
          <w:lang w:val="x-none" w:eastAsia="zh-CN"/>
        </w:rPr>
        <w:t xml:space="preserve"> of offline training</w:t>
      </w:r>
      <w:r w:rsidR="00EB3F03" w:rsidRPr="00EB3F03">
        <w:rPr>
          <w:rFonts w:eastAsiaTheme="minorEastAsia"/>
          <w:b/>
          <w:lang w:val="x-none" w:eastAsia="zh-CN"/>
        </w:rPr>
        <w:t xml:space="preserve"> is “Relaxed”</w:t>
      </w:r>
      <w:r w:rsidR="00EB3F03">
        <w:rPr>
          <w:rFonts w:eastAsiaTheme="minorEastAsia" w:hint="eastAsia"/>
          <w:b/>
          <w:lang w:val="x-none" w:eastAsia="zh-CN"/>
        </w:rPr>
        <w:t>.</w:t>
      </w:r>
    </w:p>
    <w:p w:rsidR="00BB03E9" w:rsidRPr="00E824A3" w:rsidRDefault="00A34FD8" w:rsidP="00BB03E9">
      <w:pPr>
        <w:pStyle w:val="20"/>
        <w:spacing w:after="120"/>
        <w:rPr>
          <w:rFonts w:eastAsiaTheme="minorEastAsia"/>
          <w:u w:val="single"/>
          <w:shd w:val="pct15" w:color="auto" w:fill="FFFFFF"/>
          <w:lang w:eastAsia="zh-CN"/>
        </w:rPr>
      </w:pPr>
      <w:r>
        <w:rPr>
          <w:rFonts w:eastAsiaTheme="minorEastAsia" w:hint="eastAsia"/>
          <w:b w:val="0"/>
          <w:u w:val="single"/>
          <w:shd w:val="pct15" w:color="auto" w:fill="FFFFFF"/>
          <w:lang w:eastAsia="zh-CN"/>
        </w:rPr>
        <w:t>T</w:t>
      </w:r>
      <w:r w:rsidR="00BB03E9" w:rsidRPr="00BB03E9">
        <w:rPr>
          <w:rFonts w:eastAsiaTheme="minorEastAsia"/>
          <w:b w:val="0"/>
          <w:u w:val="single"/>
          <w:shd w:val="pct15" w:color="auto" w:fill="FFFFFF"/>
          <w:lang w:eastAsia="zh-CN"/>
        </w:rPr>
        <w:t>raining data collection</w:t>
      </w:r>
      <w:r w:rsidRPr="00A34FD8">
        <w:rPr>
          <w:rFonts w:eastAsiaTheme="minorEastAsia" w:hint="eastAsia"/>
          <w:b w:val="0"/>
          <w:u w:val="single"/>
          <w:shd w:val="pct15" w:color="auto" w:fill="FFFFFF"/>
          <w:lang w:eastAsia="zh-CN"/>
        </w:rPr>
        <w:t xml:space="preserve"> </w:t>
      </w:r>
      <w:r>
        <w:rPr>
          <w:rFonts w:eastAsiaTheme="minorEastAsia" w:hint="eastAsia"/>
          <w:b w:val="0"/>
          <w:u w:val="single"/>
          <w:shd w:val="pct15" w:color="auto" w:fill="FFFFFF"/>
          <w:lang w:eastAsia="zh-CN"/>
        </w:rPr>
        <w:t>mechanism</w:t>
      </w:r>
    </w:p>
    <w:p w:rsidR="007F422B" w:rsidRDefault="007F422B" w:rsidP="007F422B">
      <w:pPr>
        <w:spacing w:beforeLines="50" w:before="120" w:after="120"/>
        <w:rPr>
          <w:rFonts w:eastAsiaTheme="minorEastAsia"/>
          <w:lang w:val="x-none" w:eastAsia="zh-CN"/>
        </w:rPr>
      </w:pPr>
      <w:r>
        <w:rPr>
          <w:rFonts w:eastAsiaTheme="minorEastAsia" w:hint="eastAsia"/>
          <w:lang w:val="x-none" w:eastAsia="zh-CN"/>
        </w:rPr>
        <w:t>In TR38.843 [</w:t>
      </w:r>
      <w:r w:rsidR="002E15D8">
        <w:rPr>
          <w:rFonts w:eastAsiaTheme="minorEastAsia" w:hint="eastAsia"/>
          <w:lang w:val="x-none" w:eastAsia="zh-CN"/>
        </w:rPr>
        <w:t>3</w:t>
      </w:r>
      <w:r>
        <w:rPr>
          <w:rFonts w:eastAsiaTheme="minorEastAsia" w:hint="eastAsia"/>
          <w:lang w:val="x-none" w:eastAsia="zh-CN"/>
        </w:rPr>
        <w:t xml:space="preserve">], the section </w:t>
      </w:r>
      <w:r>
        <w:rPr>
          <w:rFonts w:eastAsiaTheme="minorEastAsia"/>
          <w:lang w:val="x-none" w:eastAsia="zh-CN"/>
        </w:rPr>
        <w:t>“</w:t>
      </w:r>
      <w:r w:rsidRPr="00EA7924">
        <w:rPr>
          <w:rFonts w:eastAsiaTheme="minorEastAsia"/>
          <w:lang w:val="x-none" w:eastAsia="zh-CN"/>
        </w:rPr>
        <w:t>7.2.1.3</w:t>
      </w:r>
      <w:r>
        <w:rPr>
          <w:rFonts w:eastAsiaTheme="minorEastAsia" w:hint="eastAsia"/>
          <w:lang w:val="x-none" w:eastAsia="zh-CN"/>
        </w:rPr>
        <w:t xml:space="preserve"> </w:t>
      </w:r>
      <w:r w:rsidRPr="00EA7924">
        <w:rPr>
          <w:rFonts w:eastAsiaTheme="minorEastAsia"/>
          <w:lang w:val="x-none" w:eastAsia="zh-CN"/>
        </w:rPr>
        <w:t>Data collection</w:t>
      </w:r>
      <w:r>
        <w:rPr>
          <w:rFonts w:eastAsiaTheme="minorEastAsia"/>
          <w:lang w:val="x-none" w:eastAsia="zh-CN"/>
        </w:rPr>
        <w:t>”</w:t>
      </w:r>
      <w:r>
        <w:rPr>
          <w:rFonts w:eastAsiaTheme="minorEastAsia" w:hint="eastAsia"/>
          <w:lang w:val="x-none" w:eastAsia="zh-CN"/>
        </w:rPr>
        <w:t xml:space="preserve"> includes the </w:t>
      </w:r>
      <w:r>
        <w:rPr>
          <w:rFonts w:eastAsiaTheme="minorEastAsia"/>
          <w:lang w:val="x-none" w:eastAsia="zh-CN"/>
        </w:rPr>
        <w:t>concept</w:t>
      </w:r>
      <w:r>
        <w:rPr>
          <w:rFonts w:eastAsiaTheme="minorEastAsia" w:hint="eastAsia"/>
          <w:lang w:val="x-none" w:eastAsia="zh-CN"/>
        </w:rPr>
        <w:t xml:space="preserve"> as below:</w:t>
      </w:r>
    </w:p>
    <w:p w:rsidR="007F422B" w:rsidRDefault="007F422B" w:rsidP="007F422B">
      <w:pPr>
        <w:pStyle w:val="ad"/>
        <w:numPr>
          <w:ilvl w:val="0"/>
          <w:numId w:val="8"/>
        </w:numPr>
        <w:spacing w:after="120"/>
        <w:ind w:leftChars="0"/>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 general description and a table of e</w:t>
      </w:r>
      <w:r w:rsidRPr="00EA7924">
        <w:rPr>
          <w:rFonts w:eastAsiaTheme="minorEastAsia"/>
          <w:lang w:val="x-none" w:eastAsia="zh-CN"/>
        </w:rPr>
        <w:t>xisting data collection methods identified</w:t>
      </w:r>
      <w:r>
        <w:rPr>
          <w:rFonts w:eastAsiaTheme="minorEastAsia" w:hint="eastAsia"/>
          <w:lang w:val="x-none" w:eastAsia="zh-CN"/>
        </w:rPr>
        <w:t>;</w:t>
      </w:r>
    </w:p>
    <w:p w:rsidR="007F422B" w:rsidRDefault="007F422B" w:rsidP="007F422B">
      <w:pPr>
        <w:pStyle w:val="ad"/>
        <w:numPr>
          <w:ilvl w:val="0"/>
          <w:numId w:val="8"/>
        </w:numPr>
        <w:spacing w:after="120"/>
        <w:ind w:leftChars="0"/>
        <w:rPr>
          <w:rFonts w:eastAsiaTheme="minorEastAsia"/>
          <w:lang w:val="x-none" w:eastAsia="zh-CN"/>
        </w:rPr>
      </w:pPr>
      <w:r>
        <w:rPr>
          <w:rFonts w:eastAsiaTheme="minorEastAsia" w:hint="eastAsia"/>
          <w:lang w:val="x-none" w:eastAsia="zh-CN"/>
        </w:rPr>
        <w:t xml:space="preserve">Section </w:t>
      </w:r>
      <w:r>
        <w:rPr>
          <w:rFonts w:eastAsiaTheme="minorEastAsia"/>
          <w:lang w:val="x-none" w:eastAsia="zh-CN"/>
        </w:rPr>
        <w:t>7.2.1.3.</w:t>
      </w:r>
      <w:r>
        <w:rPr>
          <w:rFonts w:eastAsiaTheme="minorEastAsia" w:hint="eastAsia"/>
          <w:lang w:val="x-none" w:eastAsia="zh-CN"/>
        </w:rPr>
        <w:t xml:space="preserve">1 </w:t>
      </w:r>
      <w:r w:rsidRPr="008D3303">
        <w:rPr>
          <w:rFonts w:eastAsiaTheme="minorEastAsia"/>
          <w:lang w:val="x-none" w:eastAsia="zh-CN"/>
        </w:rPr>
        <w:t>Considerations for network-side data collection</w:t>
      </w:r>
      <w:r>
        <w:rPr>
          <w:rFonts w:eastAsiaTheme="minorEastAsia" w:hint="eastAsia"/>
          <w:lang w:val="x-none" w:eastAsia="zh-CN"/>
        </w:rPr>
        <w:t>;</w:t>
      </w:r>
    </w:p>
    <w:p w:rsidR="007F422B" w:rsidRDefault="007F422B" w:rsidP="007F422B">
      <w:pPr>
        <w:pStyle w:val="ad"/>
        <w:numPr>
          <w:ilvl w:val="0"/>
          <w:numId w:val="8"/>
        </w:numPr>
        <w:spacing w:after="120"/>
        <w:ind w:leftChars="0"/>
        <w:rPr>
          <w:rFonts w:eastAsiaTheme="minorEastAsia"/>
          <w:lang w:val="x-none" w:eastAsia="zh-CN"/>
        </w:rPr>
      </w:pPr>
      <w:r>
        <w:rPr>
          <w:rFonts w:eastAsiaTheme="minorEastAsia" w:hint="eastAsia"/>
          <w:lang w:val="x-none" w:eastAsia="zh-CN"/>
        </w:rPr>
        <w:t xml:space="preserve">Section </w:t>
      </w:r>
      <w:r>
        <w:rPr>
          <w:rFonts w:eastAsiaTheme="minorEastAsia"/>
          <w:lang w:val="x-none" w:eastAsia="zh-CN"/>
        </w:rPr>
        <w:t>7.2.1.3.2</w:t>
      </w:r>
      <w:r>
        <w:rPr>
          <w:rFonts w:eastAsiaTheme="minorEastAsia" w:hint="eastAsia"/>
          <w:lang w:val="x-none" w:eastAsia="zh-CN"/>
        </w:rPr>
        <w:t xml:space="preserve"> </w:t>
      </w:r>
      <w:r w:rsidRPr="008D3303">
        <w:rPr>
          <w:rFonts w:eastAsiaTheme="minorEastAsia"/>
          <w:lang w:val="x-none" w:eastAsia="zh-CN"/>
        </w:rPr>
        <w:t>Data collection for UE-side model training</w:t>
      </w:r>
      <w:r>
        <w:rPr>
          <w:rFonts w:eastAsiaTheme="minorEastAsia" w:hint="eastAsia"/>
          <w:lang w:val="x-none" w:eastAsia="zh-CN"/>
        </w:rPr>
        <w:t>.</w:t>
      </w:r>
    </w:p>
    <w:p w:rsidR="007F422B" w:rsidRDefault="007F422B" w:rsidP="00A85DAC">
      <w:pPr>
        <w:spacing w:after="120"/>
        <w:jc w:val="both"/>
        <w:rPr>
          <w:rFonts w:eastAsiaTheme="minorEastAsia"/>
          <w:lang w:val="x-none" w:eastAsia="zh-CN"/>
        </w:rPr>
      </w:pPr>
      <w:r>
        <w:rPr>
          <w:rFonts w:eastAsiaTheme="minorEastAsia" w:hint="eastAsia"/>
          <w:lang w:val="x-none" w:eastAsia="zh-CN"/>
        </w:rPr>
        <w:t>From the content of these sections we see that the general description and the table of</w:t>
      </w:r>
      <w:r w:rsidRPr="00312EB4">
        <w:rPr>
          <w:rFonts w:eastAsiaTheme="minorEastAsia" w:hint="eastAsia"/>
          <w:lang w:val="x-none" w:eastAsia="zh-CN"/>
        </w:rPr>
        <w:t xml:space="preserve"> </w:t>
      </w:r>
      <w:r>
        <w:rPr>
          <w:rFonts w:eastAsiaTheme="minorEastAsia" w:hint="eastAsia"/>
          <w:lang w:val="x-none" w:eastAsia="zh-CN"/>
        </w:rPr>
        <w:t>e</w:t>
      </w:r>
      <w:r w:rsidRPr="00EA7924">
        <w:rPr>
          <w:rFonts w:eastAsiaTheme="minorEastAsia"/>
          <w:lang w:val="x-none" w:eastAsia="zh-CN"/>
        </w:rPr>
        <w:t>xisting data collection methods</w:t>
      </w:r>
      <w:r>
        <w:rPr>
          <w:rFonts w:eastAsiaTheme="minorEastAsia" w:hint="eastAsia"/>
          <w:lang w:val="x-none" w:eastAsia="zh-CN"/>
        </w:rPr>
        <w:t xml:space="preserve"> can be ad</w:t>
      </w:r>
      <w:r w:rsidR="00E7383B">
        <w:rPr>
          <w:rFonts w:eastAsiaTheme="minorEastAsia" w:hint="eastAsia"/>
          <w:lang w:val="x-none" w:eastAsia="zh-CN"/>
        </w:rPr>
        <w:t>o</w:t>
      </w:r>
      <w:bookmarkStart w:id="5" w:name="_GoBack"/>
      <w:bookmarkEnd w:id="5"/>
      <w:r>
        <w:rPr>
          <w:rFonts w:eastAsiaTheme="minorEastAsia" w:hint="eastAsia"/>
          <w:lang w:val="x-none" w:eastAsia="zh-CN"/>
        </w:rPr>
        <w:t xml:space="preserve">pted for </w:t>
      </w:r>
      <w:r w:rsidRPr="001D6D53">
        <w:rPr>
          <w:rFonts w:eastAsiaTheme="minorEastAsia"/>
          <w:lang w:val="x-none" w:eastAsia="zh-CN"/>
        </w:rPr>
        <w:t>inference, monitoring, and training</w:t>
      </w:r>
      <w:r>
        <w:rPr>
          <w:rFonts w:eastAsiaTheme="minorEastAsia" w:hint="eastAsia"/>
          <w:lang w:val="x-none" w:eastAsia="zh-CN"/>
        </w:rPr>
        <w:t xml:space="preserve"> of both the UE-sided model and the NW-sided model:</w:t>
      </w:r>
    </w:p>
    <w:tbl>
      <w:tblPr>
        <w:tblStyle w:val="a4"/>
        <w:tblW w:w="0" w:type="auto"/>
        <w:tblLook w:val="04A0" w:firstRow="1" w:lastRow="0" w:firstColumn="1" w:lastColumn="0" w:noHBand="0" w:noVBand="1"/>
      </w:tblPr>
      <w:tblGrid>
        <w:gridCol w:w="9286"/>
      </w:tblGrid>
      <w:tr w:rsidR="007F422B" w:rsidTr="00E824A3">
        <w:tc>
          <w:tcPr>
            <w:tcW w:w="9286" w:type="dxa"/>
          </w:tcPr>
          <w:p w:rsidR="007F422B" w:rsidRPr="0075702A" w:rsidRDefault="007F422B" w:rsidP="00E824A3">
            <w:pPr>
              <w:spacing w:beforeLines="50" w:before="120" w:after="120"/>
              <w:rPr>
                <w:rFonts w:eastAsiaTheme="minorEastAsia"/>
                <w:lang w:val="x-none" w:eastAsia="zh-CN"/>
              </w:rPr>
            </w:pPr>
            <w:r w:rsidRPr="0075702A">
              <w:rPr>
                <w:rFonts w:eastAsiaTheme="minorEastAsia"/>
                <w:lang w:val="x-none" w:eastAsia="zh-CN"/>
              </w:rPr>
              <w:t>7.2.1.3</w:t>
            </w:r>
            <w:r w:rsidRPr="0075702A">
              <w:rPr>
                <w:rFonts w:eastAsiaTheme="minorEastAsia"/>
                <w:lang w:val="x-none" w:eastAsia="zh-CN"/>
              </w:rPr>
              <w:tab/>
              <w:t>Data collection</w:t>
            </w:r>
          </w:p>
          <w:p w:rsidR="007F422B" w:rsidRDefault="007F422B" w:rsidP="00E824A3">
            <w:pPr>
              <w:spacing w:beforeLines="50" w:before="120" w:after="120"/>
              <w:rPr>
                <w:rFonts w:eastAsiaTheme="minorEastAsia"/>
                <w:lang w:val="x-none" w:eastAsia="zh-CN"/>
              </w:rPr>
            </w:pPr>
            <w:r w:rsidRPr="0075702A">
              <w:rPr>
                <w:rFonts w:eastAsiaTheme="minorEastAsia"/>
                <w:lang w:val="x-none" w:eastAsia="zh-CN"/>
              </w:rPr>
              <w:t xml:space="preserve">Data collection plays a crucial role in enabling the different use cases. Therefore, it is important to define the best approaches for collecting data to </w:t>
            </w:r>
            <w:r w:rsidRPr="00801ED0">
              <w:rPr>
                <w:rFonts w:eastAsiaTheme="minorEastAsia"/>
                <w:shd w:val="pct15" w:color="auto" w:fill="FFFFFF"/>
                <w:lang w:val="x-none" w:eastAsia="zh-CN"/>
              </w:rPr>
              <w:t>support UE-side and network-side model inference, monitoring, and training</w:t>
            </w:r>
            <w:r w:rsidRPr="0075702A">
              <w:rPr>
                <w:rFonts w:eastAsiaTheme="minorEastAsia"/>
                <w:lang w:val="x-none" w:eastAsia="zh-CN"/>
              </w:rPr>
              <w:t xml:space="preserve">.  </w:t>
            </w:r>
          </w:p>
          <w:p w:rsidR="003534C8" w:rsidRDefault="003534C8" w:rsidP="00E824A3">
            <w:pPr>
              <w:spacing w:beforeLines="50" w:before="120" w:after="120"/>
              <w:rPr>
                <w:rFonts w:eastAsiaTheme="minorEastAsia"/>
                <w:lang w:val="x-none" w:eastAsia="zh-CN"/>
              </w:rPr>
            </w:pPr>
            <w:r w:rsidRPr="003534C8">
              <w:rPr>
                <w:rFonts w:eastAsiaTheme="minorEastAsia"/>
                <w:lang w:val="x-none" w:eastAsia="zh-CN"/>
              </w:rPr>
              <w:t>Table 7.3.1.2-1 lists existing data collection mechanisms available in current RAN specifications for the UE to report measurements to another entity acting as termination point for this data. As highlighted in clause 4.2, the analysis/selection of the data collection frameworks should focus on the RRC CONNECTED state for both data generation and reporting. As such, the Table can provide useful insights into existing methods with respect to various categories identified as relevant for data collection method selection.</w:t>
            </w:r>
          </w:p>
        </w:tc>
      </w:tr>
    </w:tbl>
    <w:p w:rsidR="007B3D44" w:rsidRPr="003572E6" w:rsidRDefault="007B3D44" w:rsidP="00A85DAC">
      <w:pPr>
        <w:spacing w:beforeLines="50" w:before="120" w:after="120"/>
        <w:jc w:val="both"/>
        <w:rPr>
          <w:rFonts w:eastAsiaTheme="minorEastAsia"/>
          <w:i/>
          <w:u w:val="single"/>
          <w:lang w:val="x-none" w:eastAsia="zh-CN"/>
        </w:rPr>
      </w:pPr>
      <w:r w:rsidRPr="003572E6">
        <w:rPr>
          <w:rFonts w:eastAsiaTheme="minorEastAsia" w:hint="eastAsia"/>
          <w:i/>
          <w:u w:val="single"/>
          <w:lang w:val="x-none" w:eastAsia="zh-CN"/>
        </w:rPr>
        <w:t xml:space="preserve">Observation </w:t>
      </w:r>
      <w:r w:rsidR="00B4648E">
        <w:rPr>
          <w:rFonts w:eastAsiaTheme="minorEastAsia" w:hint="eastAsia"/>
          <w:i/>
          <w:u w:val="single"/>
          <w:lang w:val="x-none" w:eastAsia="zh-CN"/>
        </w:rPr>
        <w:t>1</w:t>
      </w:r>
      <w:r w:rsidRPr="003572E6">
        <w:rPr>
          <w:rFonts w:eastAsiaTheme="minorEastAsia" w:hint="eastAsia"/>
          <w:i/>
          <w:u w:val="single"/>
          <w:lang w:val="x-none" w:eastAsia="zh-CN"/>
        </w:rPr>
        <w:t>: The data collection mechanisms table</w:t>
      </w:r>
      <w:r w:rsidR="00D036D4" w:rsidRPr="003572E6">
        <w:rPr>
          <w:i/>
          <w:u w:val="single"/>
        </w:rPr>
        <w:t xml:space="preserve"> </w:t>
      </w:r>
      <w:r w:rsidR="00D036D4" w:rsidRPr="003572E6">
        <w:rPr>
          <w:rFonts w:eastAsiaTheme="minorEastAsia"/>
          <w:i/>
          <w:u w:val="single"/>
          <w:lang w:val="x-none" w:eastAsia="zh-CN"/>
        </w:rPr>
        <w:t>7.3.1.2-1</w:t>
      </w:r>
      <w:r w:rsidRPr="003572E6">
        <w:rPr>
          <w:rFonts w:eastAsiaTheme="minorEastAsia" w:hint="eastAsia"/>
          <w:i/>
          <w:u w:val="single"/>
          <w:lang w:val="x-none" w:eastAsia="zh-CN"/>
        </w:rPr>
        <w:t xml:space="preserve"> in TR38.843 </w:t>
      </w:r>
      <w:r w:rsidR="00471D28" w:rsidRPr="003572E6">
        <w:rPr>
          <w:rFonts w:eastAsiaTheme="minorEastAsia"/>
          <w:i/>
          <w:u w:val="single"/>
          <w:lang w:val="x-none" w:eastAsia="zh-CN"/>
        </w:rPr>
        <w:t>encompasses various possibilities of data collection</w:t>
      </w:r>
      <w:r w:rsidR="00471D28" w:rsidRPr="003572E6">
        <w:rPr>
          <w:rFonts w:eastAsiaTheme="minorEastAsia" w:hint="eastAsia"/>
          <w:i/>
          <w:u w:val="single"/>
          <w:lang w:val="x-none" w:eastAsia="zh-CN"/>
        </w:rPr>
        <w:t>, e.g.</w:t>
      </w:r>
      <w:r w:rsidRPr="003572E6">
        <w:rPr>
          <w:rFonts w:eastAsiaTheme="minorEastAsia" w:hint="eastAsia"/>
          <w:i/>
          <w:u w:val="single"/>
          <w:lang w:val="x-none" w:eastAsia="zh-CN"/>
        </w:rPr>
        <w:t xml:space="preserve"> </w:t>
      </w:r>
      <w:r w:rsidR="00471D28" w:rsidRPr="003572E6">
        <w:rPr>
          <w:rFonts w:eastAsiaTheme="minorEastAsia" w:hint="eastAsia"/>
          <w:i/>
          <w:u w:val="single"/>
          <w:lang w:val="x-none" w:eastAsia="zh-CN"/>
        </w:rPr>
        <w:t xml:space="preserve">for </w:t>
      </w:r>
      <w:r w:rsidRPr="003572E6">
        <w:rPr>
          <w:rFonts w:eastAsiaTheme="minorEastAsia"/>
          <w:i/>
          <w:u w:val="single"/>
          <w:lang w:val="x-none" w:eastAsia="zh-CN"/>
        </w:rPr>
        <w:t xml:space="preserve">UE-side </w:t>
      </w:r>
      <w:r w:rsidR="00471D28" w:rsidRPr="003572E6">
        <w:rPr>
          <w:rFonts w:eastAsiaTheme="minorEastAsia" w:hint="eastAsia"/>
          <w:i/>
          <w:u w:val="single"/>
          <w:lang w:val="x-none" w:eastAsia="zh-CN"/>
        </w:rPr>
        <w:t>model or</w:t>
      </w:r>
      <w:r w:rsidRPr="003572E6">
        <w:rPr>
          <w:rFonts w:eastAsiaTheme="minorEastAsia"/>
          <w:i/>
          <w:u w:val="single"/>
          <w:lang w:val="x-none" w:eastAsia="zh-CN"/>
        </w:rPr>
        <w:t xml:space="preserve"> network-side model</w:t>
      </w:r>
      <w:r w:rsidR="00471D28" w:rsidRPr="003572E6">
        <w:rPr>
          <w:rFonts w:eastAsiaTheme="minorEastAsia" w:hint="eastAsia"/>
          <w:i/>
          <w:u w:val="single"/>
          <w:lang w:val="x-none" w:eastAsia="zh-CN"/>
        </w:rPr>
        <w:t>, for</w:t>
      </w:r>
      <w:r w:rsidRPr="003572E6">
        <w:rPr>
          <w:rFonts w:eastAsiaTheme="minorEastAsia"/>
          <w:i/>
          <w:u w:val="single"/>
          <w:lang w:val="x-none" w:eastAsia="zh-CN"/>
        </w:rPr>
        <w:t xml:space="preserve"> </w:t>
      </w:r>
      <w:r w:rsidR="00471D28" w:rsidRPr="003572E6">
        <w:rPr>
          <w:rFonts w:eastAsiaTheme="minorEastAsia" w:hint="eastAsia"/>
          <w:i/>
          <w:u w:val="single"/>
          <w:lang w:val="x-none" w:eastAsia="zh-CN"/>
        </w:rPr>
        <w:t xml:space="preserve">model </w:t>
      </w:r>
      <w:r w:rsidRPr="003572E6">
        <w:rPr>
          <w:rFonts w:eastAsiaTheme="minorEastAsia"/>
          <w:i/>
          <w:u w:val="single"/>
          <w:lang w:val="x-none" w:eastAsia="zh-CN"/>
        </w:rPr>
        <w:t>inference, monitoring, and training</w:t>
      </w:r>
      <w:r w:rsidRPr="003572E6">
        <w:rPr>
          <w:rFonts w:eastAsiaTheme="minorEastAsia" w:hint="eastAsia"/>
          <w:i/>
          <w:u w:val="single"/>
          <w:lang w:val="x-none" w:eastAsia="zh-CN"/>
        </w:rPr>
        <w:t>.</w:t>
      </w:r>
    </w:p>
    <w:p w:rsidR="00891FAE" w:rsidRDefault="00891FAE" w:rsidP="00A85DAC">
      <w:pPr>
        <w:spacing w:beforeLines="50" w:before="120" w:after="120"/>
        <w:jc w:val="both"/>
        <w:rPr>
          <w:rFonts w:eastAsiaTheme="minorEastAsia"/>
          <w:b/>
          <w:lang w:val="x-none" w:eastAsia="zh-CN"/>
        </w:rPr>
      </w:pPr>
      <w:r>
        <w:rPr>
          <w:rFonts w:eastAsiaTheme="minorEastAsia" w:hint="eastAsia"/>
          <w:lang w:val="x-none" w:eastAsia="zh-CN"/>
        </w:rPr>
        <w:t>F</w:t>
      </w:r>
      <w:r w:rsidRPr="00377D8D">
        <w:rPr>
          <w:rFonts w:eastAsiaTheme="minorEastAsia" w:hint="eastAsia"/>
          <w:lang w:val="x-none" w:eastAsia="zh-CN"/>
        </w:rPr>
        <w:t xml:space="preserve">or </w:t>
      </w:r>
      <w:r>
        <w:rPr>
          <w:rFonts w:eastAsiaTheme="minorEastAsia" w:hint="eastAsia"/>
          <w:lang w:val="x-none" w:eastAsia="zh-CN"/>
        </w:rPr>
        <w:t>training data collection of NW side model,</w:t>
      </w:r>
      <w:r w:rsidR="00164672">
        <w:rPr>
          <w:rFonts w:eastAsiaTheme="minorEastAsia" w:hint="eastAsia"/>
          <w:lang w:val="x-none" w:eastAsia="zh-CN"/>
        </w:rPr>
        <w:t xml:space="preserve"> all the potential mechanisms </w:t>
      </w:r>
      <w:r w:rsidR="00D2560D">
        <w:rPr>
          <w:rFonts w:eastAsiaTheme="minorEastAsia" w:hint="eastAsia"/>
          <w:lang w:val="x-none" w:eastAsia="zh-CN"/>
        </w:rPr>
        <w:t xml:space="preserve">are not precluded in R19. So in R19, the </w:t>
      </w:r>
      <w:r w:rsidR="00D2560D" w:rsidRPr="00D2560D">
        <w:rPr>
          <w:rFonts w:eastAsiaTheme="minorEastAsia"/>
          <w:lang w:val="x-none" w:eastAsia="zh-CN"/>
        </w:rPr>
        <w:t>table 7.3.1.2-1 in TR38.843 should be considered as start</w:t>
      </w:r>
      <w:r w:rsidR="006E670D">
        <w:rPr>
          <w:rFonts w:eastAsiaTheme="minorEastAsia" w:hint="eastAsia"/>
          <w:lang w:val="x-none" w:eastAsia="zh-CN"/>
        </w:rPr>
        <w:t>ing</w:t>
      </w:r>
      <w:r w:rsidR="00D2560D" w:rsidRPr="00D2560D">
        <w:rPr>
          <w:rFonts w:eastAsiaTheme="minorEastAsia"/>
          <w:lang w:val="x-none" w:eastAsia="zh-CN"/>
        </w:rPr>
        <w:t xml:space="preserve"> point for the training data collection of NW side model in WI phase of R19</w:t>
      </w:r>
      <w:r w:rsidR="00D2560D">
        <w:rPr>
          <w:rFonts w:eastAsiaTheme="minorEastAsia" w:hint="eastAsia"/>
          <w:lang w:val="x-none" w:eastAsia="zh-CN"/>
        </w:rPr>
        <w:t>.</w:t>
      </w:r>
    </w:p>
    <w:p w:rsidR="00EA0BE8" w:rsidRPr="00600BB5" w:rsidRDefault="00EA0BE8"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w:t>
      </w:r>
      <w:r w:rsidR="00AF7143">
        <w:rPr>
          <w:rFonts w:eastAsiaTheme="minorEastAsia" w:hint="eastAsia"/>
          <w:b/>
          <w:lang w:val="x-none" w:eastAsia="zh-CN"/>
        </w:rPr>
        <w:t>2</w:t>
      </w:r>
      <w:r w:rsidRPr="00893063">
        <w:rPr>
          <w:rFonts w:eastAsiaTheme="minorEastAsia" w:hint="eastAsia"/>
          <w:b/>
          <w:lang w:val="x-none" w:eastAsia="zh-CN"/>
        </w:rPr>
        <w:t xml:space="preserve">: </w:t>
      </w:r>
      <w:r w:rsidR="00CC4FC9">
        <w:rPr>
          <w:rFonts w:eastAsiaTheme="minorEastAsia" w:hint="eastAsia"/>
          <w:b/>
          <w:lang w:val="x-none" w:eastAsia="zh-CN"/>
        </w:rPr>
        <w:t>The potential data collection mechanisms listed in the table</w:t>
      </w:r>
      <w:r w:rsidR="00CC4FC9" w:rsidRPr="00CC4FC9">
        <w:t xml:space="preserve"> </w:t>
      </w:r>
      <w:r w:rsidR="00CC4FC9" w:rsidRPr="00CC4FC9">
        <w:rPr>
          <w:rFonts w:eastAsiaTheme="minorEastAsia"/>
          <w:b/>
          <w:lang w:val="x-none" w:eastAsia="zh-CN"/>
        </w:rPr>
        <w:t>7.3.1.2-1</w:t>
      </w:r>
      <w:r w:rsidR="00CC4FC9">
        <w:rPr>
          <w:rFonts w:eastAsiaTheme="minorEastAsia" w:hint="eastAsia"/>
          <w:b/>
          <w:lang w:val="x-none" w:eastAsia="zh-CN"/>
        </w:rPr>
        <w:t xml:space="preserve"> in TR38.843 should </w:t>
      </w:r>
      <w:r w:rsidR="003E7473">
        <w:rPr>
          <w:rFonts w:eastAsiaTheme="minorEastAsia" w:hint="eastAsia"/>
          <w:b/>
          <w:lang w:val="x-none" w:eastAsia="zh-CN"/>
        </w:rPr>
        <w:t>be considered as start</w:t>
      </w:r>
      <w:r w:rsidR="006E670D">
        <w:rPr>
          <w:rFonts w:eastAsiaTheme="minorEastAsia" w:hint="eastAsia"/>
          <w:b/>
          <w:lang w:val="x-none" w:eastAsia="zh-CN"/>
        </w:rPr>
        <w:t>ing</w:t>
      </w:r>
      <w:r w:rsidR="003E7473">
        <w:rPr>
          <w:rFonts w:eastAsiaTheme="minorEastAsia" w:hint="eastAsia"/>
          <w:b/>
          <w:lang w:val="x-none" w:eastAsia="zh-CN"/>
        </w:rPr>
        <w:t xml:space="preserve"> point for the </w:t>
      </w:r>
      <w:r w:rsidR="003E7473" w:rsidRPr="009C7D4D">
        <w:rPr>
          <w:rFonts w:eastAsiaTheme="minorEastAsia"/>
          <w:b/>
          <w:lang w:val="x-none" w:eastAsia="zh-CN"/>
        </w:rPr>
        <w:t>training data collection of NW side model</w:t>
      </w:r>
      <w:r w:rsidR="00CC4FC9" w:rsidRPr="00EB3F03">
        <w:rPr>
          <w:rFonts w:eastAsiaTheme="minorEastAsia"/>
          <w:b/>
          <w:lang w:val="x-none" w:eastAsia="zh-CN"/>
        </w:rPr>
        <w:t xml:space="preserve"> </w:t>
      </w:r>
      <w:r w:rsidR="003E7473">
        <w:rPr>
          <w:rFonts w:eastAsiaTheme="minorEastAsia" w:hint="eastAsia"/>
          <w:b/>
          <w:lang w:val="x-none" w:eastAsia="zh-CN"/>
        </w:rPr>
        <w:t>in</w:t>
      </w:r>
      <w:r w:rsidR="00CC4FC9" w:rsidRPr="00EB3F03">
        <w:rPr>
          <w:rFonts w:eastAsiaTheme="minorEastAsia"/>
          <w:b/>
          <w:lang w:val="x-none" w:eastAsia="zh-CN"/>
        </w:rPr>
        <w:t xml:space="preserve"> WI phase</w:t>
      </w:r>
      <w:r w:rsidR="00CC4FC9" w:rsidRPr="00EB3F03">
        <w:rPr>
          <w:rFonts w:eastAsiaTheme="minorEastAsia" w:hint="eastAsia"/>
          <w:b/>
          <w:lang w:val="x-none" w:eastAsia="zh-CN"/>
        </w:rPr>
        <w:t xml:space="preserve"> </w:t>
      </w:r>
      <w:r w:rsidR="003E7473">
        <w:rPr>
          <w:rFonts w:eastAsiaTheme="minorEastAsia" w:hint="eastAsia"/>
          <w:b/>
          <w:lang w:val="x-none" w:eastAsia="zh-CN"/>
        </w:rPr>
        <w:t>of</w:t>
      </w:r>
      <w:r w:rsidR="00CC4FC9" w:rsidRPr="00EB3F03">
        <w:rPr>
          <w:rFonts w:eastAsiaTheme="minorEastAsia" w:hint="eastAsia"/>
          <w:b/>
          <w:lang w:val="x-none" w:eastAsia="zh-CN"/>
        </w:rPr>
        <w:t xml:space="preserve"> R19</w:t>
      </w:r>
      <w:r>
        <w:rPr>
          <w:rFonts w:eastAsiaTheme="minorEastAsia" w:hint="eastAsia"/>
          <w:b/>
          <w:lang w:val="x-none" w:eastAsia="zh-CN"/>
        </w:rPr>
        <w:t>.</w:t>
      </w:r>
    </w:p>
    <w:p w:rsidR="00A467F5" w:rsidRPr="00E824A3" w:rsidRDefault="00A467F5" w:rsidP="00A467F5">
      <w:pPr>
        <w:pStyle w:val="20"/>
        <w:spacing w:after="120"/>
        <w:rPr>
          <w:rFonts w:eastAsiaTheme="minorEastAsia"/>
          <w:u w:val="single"/>
          <w:shd w:val="pct15" w:color="auto" w:fill="FFFFFF"/>
          <w:lang w:eastAsia="zh-CN"/>
        </w:rPr>
      </w:pPr>
      <w:r w:rsidRPr="00A467F5">
        <w:rPr>
          <w:rFonts w:eastAsiaTheme="minorEastAsia"/>
          <w:b w:val="0"/>
          <w:u w:val="single"/>
          <w:shd w:val="pct15" w:color="auto" w:fill="FFFFFF"/>
          <w:lang w:eastAsia="zh-CN"/>
        </w:rPr>
        <w:t>Mapped entities</w:t>
      </w:r>
      <w:r>
        <w:rPr>
          <w:rFonts w:eastAsiaTheme="minorEastAsia" w:hint="eastAsia"/>
          <w:b w:val="0"/>
          <w:u w:val="single"/>
          <w:shd w:val="pct15" w:color="auto" w:fill="FFFFFF"/>
          <w:lang w:eastAsia="zh-CN"/>
        </w:rPr>
        <w:t xml:space="preserve"> of </w:t>
      </w:r>
      <w:r w:rsidR="00207C49">
        <w:rPr>
          <w:rFonts w:eastAsiaTheme="minorEastAsia" w:hint="eastAsia"/>
          <w:b w:val="0"/>
          <w:u w:val="single"/>
          <w:shd w:val="pct15" w:color="auto" w:fill="FFFFFF"/>
          <w:lang w:eastAsia="zh-CN"/>
        </w:rPr>
        <w:t xml:space="preserve">model </w:t>
      </w:r>
      <w:r>
        <w:rPr>
          <w:rFonts w:eastAsiaTheme="minorEastAsia" w:hint="eastAsia"/>
          <w:b w:val="0"/>
          <w:u w:val="single"/>
          <w:shd w:val="pct15" w:color="auto" w:fill="FFFFFF"/>
          <w:lang w:eastAsia="zh-CN"/>
        </w:rPr>
        <w:t>t</w:t>
      </w:r>
      <w:r w:rsidRPr="00BB03E9">
        <w:rPr>
          <w:rFonts w:eastAsiaTheme="minorEastAsia"/>
          <w:b w:val="0"/>
          <w:u w:val="single"/>
          <w:shd w:val="pct15" w:color="auto" w:fill="FFFFFF"/>
          <w:lang w:eastAsia="zh-CN"/>
        </w:rPr>
        <w:t>raining</w:t>
      </w:r>
    </w:p>
    <w:p w:rsidR="00775D0F" w:rsidRDefault="00775D0F" w:rsidP="00A85DAC">
      <w:pPr>
        <w:spacing w:after="120"/>
        <w:jc w:val="both"/>
        <w:rPr>
          <w:rFonts w:eastAsiaTheme="minorEastAsia"/>
          <w:lang w:val="x-none" w:eastAsia="zh-CN"/>
        </w:rPr>
      </w:pPr>
      <w:r>
        <w:rPr>
          <w:rFonts w:eastAsiaTheme="minorEastAsia" w:hint="eastAsia"/>
          <w:lang w:val="x-none" w:eastAsia="zh-CN"/>
        </w:rPr>
        <w:t xml:space="preserve">And </w:t>
      </w:r>
      <w:r w:rsidR="00E52C29">
        <w:rPr>
          <w:rFonts w:eastAsiaTheme="minorEastAsia" w:hint="eastAsia"/>
          <w:lang w:val="x-none" w:eastAsia="zh-CN"/>
        </w:rPr>
        <w:t>in</w:t>
      </w:r>
      <w:r>
        <w:rPr>
          <w:rFonts w:eastAsiaTheme="minorEastAsia" w:hint="eastAsia"/>
          <w:lang w:val="x-none" w:eastAsia="zh-CN"/>
        </w:rPr>
        <w:t xml:space="preserve"> section </w:t>
      </w:r>
      <w:r>
        <w:rPr>
          <w:rFonts w:eastAsiaTheme="minorEastAsia"/>
          <w:lang w:val="x-none" w:eastAsia="zh-CN"/>
        </w:rPr>
        <w:t>7.2.1.3.</w:t>
      </w:r>
      <w:r>
        <w:rPr>
          <w:rFonts w:eastAsiaTheme="minorEastAsia" w:hint="eastAsia"/>
          <w:lang w:val="x-none" w:eastAsia="zh-CN"/>
        </w:rPr>
        <w:t xml:space="preserve">1, the </w:t>
      </w:r>
      <w:r w:rsidRPr="008D3303">
        <w:rPr>
          <w:rFonts w:eastAsiaTheme="minorEastAsia"/>
          <w:lang w:val="x-none" w:eastAsia="zh-CN"/>
        </w:rPr>
        <w:t>network-side data collection</w:t>
      </w:r>
      <w:r>
        <w:rPr>
          <w:rFonts w:eastAsiaTheme="minorEastAsia" w:hint="eastAsia"/>
          <w:lang w:val="x-none" w:eastAsia="zh-CN"/>
        </w:rPr>
        <w:t xml:space="preserve"> are considered.  </w:t>
      </w:r>
      <w:r w:rsidR="00B82410" w:rsidRPr="00B82410">
        <w:rPr>
          <w:rFonts w:eastAsiaTheme="minorEastAsia"/>
          <w:lang w:val="x-none" w:eastAsia="zh-CN"/>
        </w:rPr>
        <w:t xml:space="preserve">In this section, conclusions for all the above-mentioned possibilities </w:t>
      </w:r>
      <w:r w:rsidR="009330A5">
        <w:rPr>
          <w:rFonts w:eastAsiaTheme="minorEastAsia" w:hint="eastAsia"/>
          <w:lang w:val="x-none" w:eastAsia="zh-CN"/>
        </w:rPr>
        <w:t>(</w:t>
      </w:r>
      <w:r w:rsidR="00684180">
        <w:rPr>
          <w:rFonts w:eastAsiaTheme="minorEastAsia" w:hint="eastAsia"/>
          <w:lang w:val="x-none" w:eastAsia="zh-CN"/>
        </w:rPr>
        <w:t xml:space="preserve">model </w:t>
      </w:r>
      <w:r w:rsidR="009330A5" w:rsidRPr="009330A5">
        <w:rPr>
          <w:rFonts w:eastAsiaTheme="minorEastAsia"/>
          <w:lang w:val="x-none" w:eastAsia="zh-CN"/>
        </w:rPr>
        <w:t>inference, monitoring, and training</w:t>
      </w:r>
      <w:r w:rsidR="009330A5">
        <w:rPr>
          <w:rFonts w:eastAsiaTheme="minorEastAsia" w:hint="eastAsia"/>
          <w:lang w:val="x-none" w:eastAsia="zh-CN"/>
        </w:rPr>
        <w:t xml:space="preserve">) </w:t>
      </w:r>
      <w:r w:rsidR="00B82410" w:rsidRPr="00B82410">
        <w:rPr>
          <w:rFonts w:eastAsiaTheme="minorEastAsia"/>
          <w:lang w:val="x-none" w:eastAsia="zh-CN"/>
        </w:rPr>
        <w:t>for NW-side model are not fully included</w:t>
      </w:r>
      <w:r w:rsidR="003D2F15">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617D65" w:rsidTr="00617D65">
        <w:tc>
          <w:tcPr>
            <w:tcW w:w="9286" w:type="dxa"/>
          </w:tcPr>
          <w:p w:rsidR="00617D65" w:rsidRPr="00617D65" w:rsidRDefault="00617D65" w:rsidP="00617D65">
            <w:pPr>
              <w:keepNext/>
              <w:keepLines/>
              <w:spacing w:before="120" w:afterLines="0" w:after="120"/>
              <w:ind w:left="1701" w:hanging="1701"/>
              <w:outlineLvl w:val="4"/>
              <w:rPr>
                <w:rFonts w:ascii="Arial" w:eastAsia="宋体" w:hAnsi="Arial"/>
                <w:sz w:val="22"/>
                <w:lang w:val="en-GB"/>
              </w:rPr>
            </w:pPr>
            <w:r w:rsidRPr="00617D65">
              <w:rPr>
                <w:rFonts w:ascii="Arial" w:eastAsia="宋体" w:hAnsi="Arial"/>
                <w:sz w:val="22"/>
                <w:lang w:val="en-GB"/>
              </w:rPr>
              <w:lastRenderedPageBreak/>
              <w:t>7.2.1.3.1</w:t>
            </w:r>
            <w:r w:rsidRPr="00617D65">
              <w:rPr>
                <w:rFonts w:ascii="Arial" w:eastAsia="宋体" w:hAnsi="Arial"/>
                <w:sz w:val="22"/>
                <w:lang w:val="en-GB"/>
              </w:rPr>
              <w:tab/>
              <w:t xml:space="preserve">Considerations for network-side data collection </w:t>
            </w:r>
          </w:p>
          <w:p w:rsidR="00617D65" w:rsidRPr="00617D65" w:rsidRDefault="00617D65" w:rsidP="00617D65">
            <w:pPr>
              <w:spacing w:afterLines="0" w:after="180"/>
              <w:rPr>
                <w:rFonts w:eastAsia="MS Mincho"/>
                <w:lang w:val="en-GB"/>
              </w:rPr>
            </w:pPr>
            <w:r w:rsidRPr="00617D65">
              <w:rPr>
                <w:rFonts w:eastAsia="MS Mincho"/>
                <w:lang w:val="en-GB"/>
              </w:rPr>
              <w:t xml:space="preserve">A set of general data collection principles is expected to be considered for network-side model </w:t>
            </w:r>
            <w:r w:rsidRPr="00617D65">
              <w:rPr>
                <w:rFonts w:eastAsia="MS Mincho"/>
                <w:highlight w:val="yellow"/>
                <w:lang w:val="en-GB"/>
              </w:rPr>
              <w:t>training</w:t>
            </w:r>
            <w:r w:rsidRPr="00617D65">
              <w:rPr>
                <w:rFonts w:eastAsia="MS Mincho"/>
                <w:lang w:val="en-GB"/>
              </w:rPr>
              <w:t>. These include:</w:t>
            </w:r>
          </w:p>
          <w:p w:rsidR="00617D65" w:rsidRPr="00617D65" w:rsidRDefault="00617D65" w:rsidP="00617D65">
            <w:pPr>
              <w:numPr>
                <w:ilvl w:val="0"/>
                <w:numId w:val="20"/>
              </w:numPr>
              <w:spacing w:afterLines="0" w:after="180"/>
              <w:contextualSpacing/>
              <w:rPr>
                <w:rFonts w:eastAsia="宋体"/>
              </w:rPr>
            </w:pPr>
            <w:r w:rsidRPr="00617D65">
              <w:rPr>
                <w:rFonts w:eastAsia="宋体"/>
              </w:rPr>
              <w:t>UE to support data logging,</w:t>
            </w:r>
          </w:p>
          <w:p w:rsidR="00617D65" w:rsidRPr="00617D65" w:rsidRDefault="00617D65" w:rsidP="00617D65">
            <w:pPr>
              <w:numPr>
                <w:ilvl w:val="0"/>
                <w:numId w:val="20"/>
              </w:numPr>
              <w:spacing w:afterLines="0" w:after="180"/>
              <w:contextualSpacing/>
              <w:rPr>
                <w:rFonts w:eastAsia="宋体"/>
              </w:rPr>
            </w:pPr>
            <w:r w:rsidRPr="00617D65">
              <w:rPr>
                <w:rFonts w:eastAsia="宋体"/>
              </w:rPr>
              <w:t>UE to report the collected data periodically, event-based, and on-demand,</w:t>
            </w:r>
          </w:p>
          <w:p w:rsidR="00617D65" w:rsidRPr="00617D65" w:rsidRDefault="00617D65" w:rsidP="00617D65">
            <w:pPr>
              <w:numPr>
                <w:ilvl w:val="0"/>
                <w:numId w:val="20"/>
              </w:numPr>
              <w:spacing w:afterLines="0" w:after="180"/>
              <w:contextualSpacing/>
              <w:rPr>
                <w:rFonts w:eastAsia="宋体"/>
              </w:rPr>
            </w:pPr>
            <w:r w:rsidRPr="00617D65">
              <w:rPr>
                <w:rFonts w:eastAsia="宋体"/>
              </w:rPr>
              <w:t xml:space="preserve">The UE memory, processing power, energy consumption, </w:t>
            </w:r>
            <w:proofErr w:type="spellStart"/>
            <w:r w:rsidRPr="00617D65">
              <w:rPr>
                <w:rFonts w:eastAsia="宋体"/>
              </w:rPr>
              <w:t>signalling</w:t>
            </w:r>
            <w:proofErr w:type="spellEnd"/>
            <w:r w:rsidRPr="00617D65">
              <w:rPr>
                <w:rFonts w:eastAsia="宋体"/>
              </w:rPr>
              <w:t xml:space="preserve"> overhead should be considered.</w:t>
            </w:r>
          </w:p>
          <w:p w:rsidR="00617D65" w:rsidRPr="00617D65" w:rsidRDefault="00617D65" w:rsidP="00617D65">
            <w:pPr>
              <w:spacing w:afterLines="0" w:after="180"/>
              <w:ind w:leftChars="90" w:left="180"/>
              <w:rPr>
                <w:rFonts w:eastAsia="MS Mincho"/>
                <w:lang w:val="en-GB" w:eastAsia="zh-CN"/>
              </w:rPr>
            </w:pPr>
            <w:r w:rsidRPr="00617D65">
              <w:rPr>
                <w:rFonts w:eastAsia="MS Mincho"/>
                <w:lang w:val="en-GB" w:eastAsia="zh-CN"/>
              </w:rPr>
              <w:t>Note: The above principles can be revised depending on RAN1 requirements.</w:t>
            </w:r>
          </w:p>
          <w:p w:rsidR="00617D65" w:rsidRPr="00617D65" w:rsidRDefault="00617D65" w:rsidP="00617D65">
            <w:pPr>
              <w:spacing w:afterLines="0" w:after="180"/>
              <w:rPr>
                <w:rFonts w:eastAsia="MS Mincho"/>
                <w:lang w:val="en-GB"/>
              </w:rPr>
            </w:pPr>
            <w:r w:rsidRPr="00617D65">
              <w:rPr>
                <w:rFonts w:eastAsia="MS Mincho"/>
                <w:lang w:val="en-GB"/>
              </w:rPr>
              <w:t xml:space="preserve">Furthermore, and regarding the use cases in this study, the following is considered. </w:t>
            </w:r>
          </w:p>
          <w:p w:rsidR="00617D65" w:rsidRPr="00617D65" w:rsidRDefault="00617D65" w:rsidP="00617D65">
            <w:pPr>
              <w:spacing w:afterLines="0" w:after="180"/>
              <w:rPr>
                <w:rFonts w:eastAsia="MS Mincho"/>
                <w:lang w:val="en-GB"/>
              </w:rPr>
            </w:pPr>
            <w:r w:rsidRPr="00617D65">
              <w:rPr>
                <w:rFonts w:eastAsia="MS Mincho"/>
                <w:lang w:val="en-GB"/>
              </w:rPr>
              <w:t xml:space="preserve">For CSI and beam management use cases, the </w:t>
            </w:r>
            <w:r w:rsidRPr="00617D65">
              <w:rPr>
                <w:rFonts w:eastAsia="MS Mincho"/>
                <w:highlight w:val="yellow"/>
                <w:lang w:val="en-GB"/>
              </w:rPr>
              <w:t>training</w:t>
            </w:r>
            <w:r w:rsidRPr="00617D65">
              <w:rPr>
                <w:rFonts w:eastAsia="MS Mincho"/>
                <w:lang w:val="en-GB"/>
              </w:rPr>
              <w:t xml:space="preserve">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rsidR="00617D65" w:rsidRPr="00617D65" w:rsidRDefault="00617D65" w:rsidP="00617D65">
            <w:pPr>
              <w:spacing w:afterLines="0" w:after="180"/>
              <w:rPr>
                <w:rFonts w:eastAsia="MS Mincho"/>
                <w:lang w:val="en-GB"/>
              </w:rPr>
            </w:pPr>
            <w:r w:rsidRPr="00617D65">
              <w:rPr>
                <w:rFonts w:eastAsia="MS Mincho"/>
                <w:lang w:val="en-GB"/>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rsidR="00617D65" w:rsidRPr="00617D65" w:rsidRDefault="00617D65" w:rsidP="00617D65">
            <w:pPr>
              <w:spacing w:afterLines="0" w:after="180"/>
              <w:rPr>
                <w:rFonts w:eastAsia="MS Mincho"/>
                <w:lang w:val="en-GB"/>
              </w:rPr>
            </w:pPr>
            <w:r w:rsidRPr="00617D65">
              <w:rPr>
                <w:rFonts w:eastAsia="MS Mincho"/>
                <w:lang w:val="en-GB"/>
              </w:rPr>
              <w:t xml:space="preserve">For positioning use cases, when considering LMF-side </w:t>
            </w:r>
            <w:r w:rsidRPr="00617D65">
              <w:rPr>
                <w:rFonts w:eastAsia="MS Mincho"/>
                <w:highlight w:val="green"/>
                <w:lang w:val="en-GB"/>
              </w:rPr>
              <w:t>inference</w:t>
            </w:r>
            <w:r w:rsidRPr="00617D65">
              <w:rPr>
                <w:rFonts w:eastAsia="MS Mincho"/>
                <w:lang w:val="en-GB"/>
              </w:rPr>
              <w:t xml:space="preserve">, it is assumed that the LPP protocol should be applied to the data collected by UE and terminated at LMF, while the </w:t>
            </w:r>
            <w:proofErr w:type="spellStart"/>
            <w:r w:rsidRPr="00617D65">
              <w:rPr>
                <w:rFonts w:eastAsia="MS Mincho"/>
                <w:lang w:val="en-GB"/>
              </w:rPr>
              <w:t>NRPPa</w:t>
            </w:r>
            <w:proofErr w:type="spellEnd"/>
            <w:r w:rsidRPr="00617D65">
              <w:rPr>
                <w:rFonts w:eastAsia="MS Mincho"/>
                <w:lang w:val="en-GB"/>
              </w:rPr>
              <w:t xml:space="preserve"> protocol should be applied to the data collected by gNB and terminated at LMF. While for LMF-side performance </w:t>
            </w:r>
            <w:r w:rsidRPr="00617D65">
              <w:rPr>
                <w:rFonts w:eastAsia="MS Mincho"/>
                <w:highlight w:val="cyan"/>
                <w:lang w:val="en-GB"/>
              </w:rPr>
              <w:t>monitoring</w:t>
            </w:r>
            <w:r w:rsidRPr="00617D65">
              <w:rPr>
                <w:rFonts w:eastAsia="MS Mincho"/>
                <w:lang w:val="en-GB"/>
              </w:rPr>
              <w:t xml:space="preserve">, it is assumed that the LPP protocol should be applied to the data collected by UE and terminated at LMF, while the </w:t>
            </w:r>
            <w:proofErr w:type="spellStart"/>
            <w:r w:rsidRPr="00617D65">
              <w:rPr>
                <w:rFonts w:eastAsia="MS Mincho"/>
                <w:lang w:val="en-GB"/>
              </w:rPr>
              <w:t>NRPPa</w:t>
            </w:r>
            <w:proofErr w:type="spellEnd"/>
            <w:r w:rsidRPr="00617D65">
              <w:rPr>
                <w:rFonts w:eastAsia="MS Mincho"/>
                <w:lang w:val="en-GB"/>
              </w:rPr>
              <w:t xml:space="preserve"> protocol should be applied to the data collected by gNB and terminated at LMF.</w:t>
            </w:r>
          </w:p>
          <w:p w:rsidR="00617D65" w:rsidRPr="00617D65" w:rsidRDefault="00617D65" w:rsidP="00617D65">
            <w:pPr>
              <w:spacing w:afterLines="0" w:after="180"/>
              <w:ind w:leftChars="90" w:left="180"/>
              <w:rPr>
                <w:rFonts w:eastAsia="MS Mincho"/>
                <w:lang w:val="en-GB"/>
              </w:rPr>
            </w:pPr>
            <w:r w:rsidRPr="00617D65">
              <w:rPr>
                <w:rFonts w:eastAsia="MS Mincho"/>
                <w:lang w:val="en-GB"/>
              </w:rPr>
              <w:t>Note: For gNB- and OAM-centric data collection, there may be a need to consult with RAN3 and SA5 whether/how OAM is to be involved.</w:t>
            </w:r>
          </w:p>
          <w:p w:rsidR="00617D65" w:rsidRDefault="00617D65" w:rsidP="00163F09">
            <w:pPr>
              <w:spacing w:afterLines="0" w:after="120"/>
              <w:ind w:leftChars="90" w:left="180"/>
              <w:rPr>
                <w:rFonts w:eastAsiaTheme="minorEastAsia"/>
                <w:lang w:val="x-none" w:eastAsia="zh-CN"/>
              </w:rPr>
            </w:pPr>
            <w:r w:rsidRPr="00617D65">
              <w:rPr>
                <w:rFonts w:eastAsia="MS Mincho"/>
                <w:lang w:val="en-GB"/>
              </w:rPr>
              <w:t xml:space="preserve">Note: For possible impacts due to positioning use cases, there may be a need to consult with RAN3 whether/how </w:t>
            </w:r>
            <w:proofErr w:type="spellStart"/>
            <w:r w:rsidRPr="00617D65">
              <w:rPr>
                <w:rFonts w:eastAsia="MS Mincho"/>
                <w:lang w:val="en-GB"/>
              </w:rPr>
              <w:t>NRPPa</w:t>
            </w:r>
            <w:proofErr w:type="spellEnd"/>
            <w:r w:rsidRPr="00617D65">
              <w:rPr>
                <w:rFonts w:eastAsia="MS Mincho"/>
                <w:lang w:val="en-GB"/>
              </w:rPr>
              <w:t xml:space="preserve"> is to be involved.</w:t>
            </w:r>
          </w:p>
        </w:tc>
      </w:tr>
    </w:tbl>
    <w:p w:rsidR="00617D65" w:rsidRDefault="00163F09" w:rsidP="00163F09">
      <w:pPr>
        <w:spacing w:beforeLines="50" w:before="120" w:after="120"/>
        <w:rPr>
          <w:rFonts w:eastAsiaTheme="minorEastAsia"/>
          <w:lang w:val="x-none" w:eastAsia="zh-CN"/>
        </w:rPr>
      </w:pPr>
      <w:r>
        <w:rPr>
          <w:rFonts w:eastAsiaTheme="minorEastAsia" w:hint="eastAsia"/>
          <w:lang w:val="x-none" w:eastAsia="zh-CN"/>
        </w:rPr>
        <w:t xml:space="preserve">From the description </w:t>
      </w:r>
      <w:r w:rsidR="005D7CA7">
        <w:rPr>
          <w:rFonts w:eastAsiaTheme="minorEastAsia" w:hint="eastAsia"/>
          <w:lang w:val="x-none" w:eastAsia="zh-CN"/>
        </w:rPr>
        <w:t xml:space="preserve">of section </w:t>
      </w:r>
      <w:r w:rsidR="005D7CA7">
        <w:rPr>
          <w:rFonts w:eastAsiaTheme="minorEastAsia"/>
          <w:lang w:val="x-none" w:eastAsia="zh-CN"/>
        </w:rPr>
        <w:t>7.2.1.3.</w:t>
      </w:r>
      <w:r w:rsidR="005D7CA7">
        <w:rPr>
          <w:rFonts w:eastAsiaTheme="minorEastAsia" w:hint="eastAsia"/>
          <w:lang w:val="x-none" w:eastAsia="zh-CN"/>
        </w:rPr>
        <w:t xml:space="preserve">1 </w:t>
      </w:r>
      <w:r w:rsidR="005D7CA7" w:rsidRPr="005D7CA7">
        <w:rPr>
          <w:rFonts w:eastAsiaTheme="minorEastAsia" w:hint="eastAsia"/>
          <w:lang w:val="x-none" w:eastAsia="zh-CN"/>
        </w:rPr>
        <w:t>in TR38.843</w:t>
      </w:r>
      <w:r w:rsidR="00E704D4">
        <w:rPr>
          <w:rFonts w:eastAsiaTheme="minorEastAsia" w:hint="eastAsia"/>
          <w:lang w:val="x-none" w:eastAsia="zh-CN"/>
        </w:rPr>
        <w:t xml:space="preserve"> </w:t>
      </w:r>
      <w:r>
        <w:rPr>
          <w:rFonts w:eastAsiaTheme="minorEastAsia" w:hint="eastAsia"/>
          <w:lang w:val="x-none" w:eastAsia="zh-CN"/>
        </w:rPr>
        <w:t>we see that:</w:t>
      </w:r>
    </w:p>
    <w:p w:rsidR="00163F09" w:rsidRPr="00163F09" w:rsidRDefault="00163F09" w:rsidP="00A85DAC">
      <w:pPr>
        <w:pStyle w:val="ad"/>
        <w:numPr>
          <w:ilvl w:val="0"/>
          <w:numId w:val="20"/>
        </w:numPr>
        <w:spacing w:after="120"/>
        <w:ind w:leftChars="0"/>
        <w:jc w:val="both"/>
        <w:rPr>
          <w:rFonts w:eastAsiaTheme="minorEastAsia"/>
          <w:lang w:val="x-none" w:eastAsia="zh-CN"/>
        </w:rPr>
      </w:pPr>
      <w:r>
        <w:rPr>
          <w:rFonts w:eastAsiaTheme="minorEastAsia" w:hint="eastAsia"/>
          <w:lang w:val="x-none" w:eastAsia="zh-CN"/>
        </w:rPr>
        <w:t xml:space="preserve">For </w:t>
      </w:r>
      <w:r w:rsidRPr="00617D65">
        <w:rPr>
          <w:rFonts w:eastAsia="MS Mincho"/>
        </w:rPr>
        <w:t>general data collection principles</w:t>
      </w:r>
      <w:r>
        <w:rPr>
          <w:rFonts w:eastAsiaTheme="minorEastAsia" w:hint="eastAsia"/>
          <w:lang w:eastAsia="zh-CN"/>
        </w:rPr>
        <w:t xml:space="preserve">, </w:t>
      </w:r>
      <w:r>
        <w:rPr>
          <w:rFonts w:eastAsiaTheme="minorEastAsia"/>
          <w:lang w:eastAsia="zh-CN"/>
        </w:rPr>
        <w:t>“</w:t>
      </w:r>
      <w:r w:rsidRPr="00617D65">
        <w:rPr>
          <w:rFonts w:eastAsia="MS Mincho"/>
        </w:rPr>
        <w:t xml:space="preserve">network-side model </w:t>
      </w:r>
      <w:r w:rsidRPr="00617D65">
        <w:rPr>
          <w:rFonts w:eastAsia="MS Mincho"/>
          <w:highlight w:val="yellow"/>
        </w:rPr>
        <w:t>training</w:t>
      </w:r>
      <w:r>
        <w:rPr>
          <w:rFonts w:eastAsiaTheme="minorEastAsia"/>
          <w:lang w:eastAsia="zh-CN"/>
        </w:rPr>
        <w:t>”</w:t>
      </w:r>
      <w:r>
        <w:rPr>
          <w:rFonts w:eastAsiaTheme="minorEastAsia" w:hint="eastAsia"/>
          <w:lang w:eastAsia="zh-CN"/>
        </w:rPr>
        <w:t xml:space="preserve"> is considered;</w:t>
      </w:r>
    </w:p>
    <w:p w:rsidR="00163F09" w:rsidRPr="00163F09" w:rsidRDefault="00163F09" w:rsidP="00A85DAC">
      <w:pPr>
        <w:pStyle w:val="ad"/>
        <w:numPr>
          <w:ilvl w:val="0"/>
          <w:numId w:val="20"/>
        </w:numPr>
        <w:spacing w:after="120"/>
        <w:ind w:leftChars="0"/>
        <w:jc w:val="both"/>
        <w:rPr>
          <w:rFonts w:eastAsiaTheme="minorEastAsia"/>
          <w:lang w:val="x-none" w:eastAsia="zh-CN"/>
        </w:rPr>
      </w:pPr>
      <w:r>
        <w:rPr>
          <w:rFonts w:eastAsiaTheme="minorEastAsia" w:hint="eastAsia"/>
          <w:lang w:eastAsia="zh-CN"/>
        </w:rPr>
        <w:t>For CSI and BM use cases,</w:t>
      </w:r>
      <w:r w:rsidRPr="00163F09">
        <w:rPr>
          <w:rFonts w:eastAsia="MS Mincho"/>
        </w:rPr>
        <w:t xml:space="preserve"> </w:t>
      </w:r>
      <w:r w:rsidRPr="00617D65">
        <w:rPr>
          <w:rFonts w:eastAsia="MS Mincho"/>
        </w:rPr>
        <w:t xml:space="preserve">the </w:t>
      </w:r>
      <w:r>
        <w:rPr>
          <w:rFonts w:eastAsiaTheme="minorEastAsia"/>
          <w:lang w:eastAsia="zh-CN"/>
        </w:rPr>
        <w:t>“</w:t>
      </w:r>
      <w:r w:rsidRPr="00617D65">
        <w:rPr>
          <w:rFonts w:eastAsia="MS Mincho"/>
          <w:highlight w:val="yellow"/>
        </w:rPr>
        <w:t>training</w:t>
      </w:r>
      <w:r w:rsidRPr="00617D65">
        <w:rPr>
          <w:rFonts w:eastAsia="MS Mincho"/>
        </w:rPr>
        <w:t xml:space="preserve"> of network-side models</w:t>
      </w:r>
      <w:r>
        <w:rPr>
          <w:rFonts w:eastAsiaTheme="minorEastAsia"/>
          <w:lang w:eastAsia="zh-CN"/>
        </w:rPr>
        <w:t>”</w:t>
      </w:r>
      <w:r w:rsidRPr="00617D65">
        <w:rPr>
          <w:rFonts w:eastAsia="MS Mincho"/>
        </w:rPr>
        <w:t xml:space="preserve"> </w:t>
      </w:r>
      <w:r>
        <w:rPr>
          <w:rFonts w:eastAsiaTheme="minorEastAsia" w:hint="eastAsia"/>
          <w:lang w:eastAsia="zh-CN"/>
        </w:rPr>
        <w:t>are</w:t>
      </w:r>
      <w:r w:rsidRPr="00617D65">
        <w:rPr>
          <w:rFonts w:eastAsia="MS Mincho"/>
        </w:rPr>
        <w:t xml:space="preserve"> consider</w:t>
      </w:r>
      <w:r w:rsidR="00330E5F">
        <w:rPr>
          <w:rFonts w:eastAsiaTheme="minorEastAsia" w:hint="eastAsia"/>
          <w:lang w:eastAsia="zh-CN"/>
        </w:rPr>
        <w:t>ed</w:t>
      </w:r>
      <w:r w:rsidR="00CF7DF3">
        <w:rPr>
          <w:rFonts w:eastAsiaTheme="minorEastAsia" w:hint="eastAsia"/>
          <w:lang w:eastAsia="zh-CN"/>
        </w:rPr>
        <w:t>, including</w:t>
      </w:r>
      <w:r w:rsidRPr="00617D65">
        <w:rPr>
          <w:rFonts w:eastAsia="MS Mincho"/>
        </w:rPr>
        <w:t xml:space="preserve"> both gNB and OAM-centric data collection mechanisms</w:t>
      </w:r>
      <w:r>
        <w:rPr>
          <w:rFonts w:eastAsiaTheme="minorEastAsia" w:hint="eastAsia"/>
          <w:lang w:eastAsia="zh-CN"/>
        </w:rPr>
        <w:t>;</w:t>
      </w:r>
    </w:p>
    <w:p w:rsidR="00163F09" w:rsidRPr="00163F09" w:rsidRDefault="00163F09" w:rsidP="00A85DAC">
      <w:pPr>
        <w:pStyle w:val="ad"/>
        <w:numPr>
          <w:ilvl w:val="0"/>
          <w:numId w:val="20"/>
        </w:numPr>
        <w:spacing w:after="120"/>
        <w:ind w:leftChars="0"/>
        <w:jc w:val="both"/>
        <w:rPr>
          <w:rFonts w:eastAsiaTheme="minorEastAsia"/>
          <w:lang w:val="x-none" w:eastAsia="zh-CN"/>
        </w:rPr>
      </w:pPr>
      <w:r>
        <w:rPr>
          <w:rFonts w:eastAsiaTheme="minorEastAsia" w:hint="eastAsia"/>
          <w:lang w:eastAsia="zh-CN"/>
        </w:rPr>
        <w:t xml:space="preserve">For </w:t>
      </w:r>
      <w:r w:rsidRPr="00617D65">
        <w:rPr>
          <w:rFonts w:eastAsia="MS Mincho"/>
        </w:rPr>
        <w:t>positioning use cases</w:t>
      </w:r>
      <w:r>
        <w:rPr>
          <w:rFonts w:eastAsiaTheme="minorEastAsia" w:hint="eastAsia"/>
          <w:lang w:eastAsia="zh-CN"/>
        </w:rPr>
        <w:t xml:space="preserve">, </w:t>
      </w:r>
      <w:r w:rsidRPr="00617D65">
        <w:rPr>
          <w:rFonts w:eastAsia="MS Mincho"/>
        </w:rPr>
        <w:t xml:space="preserve">the </w:t>
      </w:r>
      <w:r>
        <w:rPr>
          <w:rFonts w:eastAsiaTheme="minorEastAsia"/>
          <w:lang w:eastAsia="zh-CN"/>
        </w:rPr>
        <w:t>“</w:t>
      </w:r>
      <w:r w:rsidRPr="00617D65">
        <w:rPr>
          <w:rFonts w:eastAsia="MS Mincho"/>
        </w:rPr>
        <w:t xml:space="preserve">LMF-side </w:t>
      </w:r>
      <w:r w:rsidRPr="00617D65">
        <w:rPr>
          <w:rFonts w:eastAsia="MS Mincho"/>
          <w:highlight w:val="green"/>
        </w:rPr>
        <w:t>inference</w:t>
      </w:r>
      <w:r>
        <w:rPr>
          <w:rFonts w:eastAsiaTheme="minorEastAsia"/>
          <w:lang w:eastAsia="zh-CN"/>
        </w:rPr>
        <w:t>”</w:t>
      </w:r>
      <w:r w:rsidRPr="00617D65">
        <w:rPr>
          <w:rFonts w:eastAsia="MS Mincho"/>
        </w:rPr>
        <w:t xml:space="preserve"> </w:t>
      </w:r>
      <w:r>
        <w:rPr>
          <w:rFonts w:eastAsiaTheme="minorEastAsia" w:hint="eastAsia"/>
          <w:lang w:eastAsia="zh-CN"/>
        </w:rPr>
        <w:t xml:space="preserve">and </w:t>
      </w:r>
      <w:r>
        <w:rPr>
          <w:rFonts w:eastAsiaTheme="minorEastAsia"/>
          <w:lang w:eastAsia="zh-CN"/>
        </w:rPr>
        <w:t>“</w:t>
      </w:r>
      <w:r w:rsidRPr="00617D65">
        <w:rPr>
          <w:rFonts w:eastAsia="MS Mincho"/>
        </w:rPr>
        <w:t xml:space="preserve">LMF-side performance </w:t>
      </w:r>
      <w:r w:rsidRPr="00617D65">
        <w:rPr>
          <w:rFonts w:eastAsia="MS Mincho"/>
          <w:highlight w:val="cyan"/>
        </w:rPr>
        <w:t>monitoring</w:t>
      </w:r>
      <w:r>
        <w:rPr>
          <w:rFonts w:eastAsiaTheme="minorEastAsia"/>
          <w:lang w:eastAsia="zh-CN"/>
        </w:rPr>
        <w:t>”</w:t>
      </w:r>
      <w:r>
        <w:rPr>
          <w:rFonts w:eastAsiaTheme="minorEastAsia" w:hint="eastAsia"/>
          <w:lang w:eastAsia="zh-CN"/>
        </w:rPr>
        <w:t xml:space="preserve"> </w:t>
      </w:r>
      <w:r w:rsidR="00406931">
        <w:rPr>
          <w:rFonts w:eastAsiaTheme="minorEastAsia" w:hint="eastAsia"/>
          <w:lang w:eastAsia="zh-CN"/>
        </w:rPr>
        <w:t>are</w:t>
      </w:r>
      <w:r w:rsidRPr="00617D65">
        <w:rPr>
          <w:rFonts w:eastAsia="MS Mincho"/>
        </w:rPr>
        <w:t xml:space="preserve"> consider</w:t>
      </w:r>
      <w:r>
        <w:rPr>
          <w:rFonts w:eastAsiaTheme="minorEastAsia" w:hint="eastAsia"/>
          <w:lang w:eastAsia="zh-CN"/>
        </w:rPr>
        <w:t>ed.</w:t>
      </w:r>
    </w:p>
    <w:p w:rsidR="00F329E4" w:rsidRDefault="00E65DA3" w:rsidP="00A85DAC">
      <w:pPr>
        <w:spacing w:after="120"/>
        <w:jc w:val="both"/>
        <w:rPr>
          <w:rFonts w:eastAsiaTheme="minorEastAsia"/>
          <w:lang w:val="x-none" w:eastAsia="zh-CN"/>
        </w:rPr>
      </w:pPr>
      <w:r>
        <w:rPr>
          <w:rFonts w:eastAsiaTheme="minorEastAsia" w:hint="eastAsia"/>
          <w:lang w:val="x-none" w:eastAsia="zh-CN"/>
        </w:rPr>
        <w:t xml:space="preserve">Other </w:t>
      </w:r>
      <w:r>
        <w:rPr>
          <w:rFonts w:eastAsiaTheme="minorEastAsia"/>
          <w:lang w:val="x-none" w:eastAsia="zh-CN"/>
        </w:rPr>
        <w:t>possibilities</w:t>
      </w:r>
      <w:r>
        <w:rPr>
          <w:rFonts w:eastAsiaTheme="minorEastAsia" w:hint="eastAsia"/>
          <w:lang w:val="x-none" w:eastAsia="zh-CN"/>
        </w:rPr>
        <w:t xml:space="preserve"> have no </w:t>
      </w:r>
      <w:r>
        <w:rPr>
          <w:rFonts w:eastAsiaTheme="minorEastAsia"/>
          <w:lang w:val="x-none" w:eastAsia="zh-CN"/>
        </w:rPr>
        <w:t>explicit</w:t>
      </w:r>
      <w:r>
        <w:rPr>
          <w:rFonts w:eastAsiaTheme="minorEastAsia" w:hint="eastAsia"/>
          <w:lang w:val="x-none" w:eastAsia="zh-CN"/>
        </w:rPr>
        <w:t xml:space="preserve"> conclusions </w:t>
      </w:r>
      <w:r w:rsidR="00F329E4">
        <w:rPr>
          <w:rFonts w:eastAsiaTheme="minorEastAsia" w:hint="eastAsia"/>
          <w:lang w:val="x-none" w:eastAsia="zh-CN"/>
        </w:rPr>
        <w:t>in this section. But in the use case specific section 7.2.3 and 7.2.4</w:t>
      </w:r>
      <w:r w:rsidR="00E31A12">
        <w:rPr>
          <w:rFonts w:eastAsiaTheme="minorEastAsia" w:hint="eastAsia"/>
          <w:lang w:val="x-none" w:eastAsia="zh-CN"/>
        </w:rPr>
        <w:t xml:space="preserve"> </w:t>
      </w:r>
      <w:r w:rsidR="00E31A12" w:rsidRPr="005D7CA7">
        <w:rPr>
          <w:rFonts w:eastAsiaTheme="minorEastAsia" w:hint="eastAsia"/>
          <w:lang w:val="x-none" w:eastAsia="zh-CN"/>
        </w:rPr>
        <w:t>in TR38.843</w:t>
      </w:r>
      <w:r w:rsidR="00F329E4">
        <w:rPr>
          <w:rFonts w:eastAsiaTheme="minorEastAsia" w:hint="eastAsia"/>
          <w:lang w:val="x-none" w:eastAsia="zh-CN"/>
        </w:rPr>
        <w:t>:</w:t>
      </w:r>
    </w:p>
    <w:p w:rsidR="00F329E4" w:rsidRDefault="00F329E4" w:rsidP="00A85DAC">
      <w:pPr>
        <w:spacing w:after="120"/>
        <w:jc w:val="both"/>
        <w:rPr>
          <w:rFonts w:eastAsiaTheme="minorEastAsia"/>
          <w:lang w:val="x-none" w:eastAsia="zh-CN"/>
        </w:rPr>
      </w:pPr>
      <w:r>
        <w:rPr>
          <w:rFonts w:eastAsiaTheme="minorEastAsia" w:hint="eastAsia"/>
          <w:lang w:val="x-none" w:eastAsia="zh-CN"/>
        </w:rPr>
        <w:t>For BM</w:t>
      </w:r>
      <w:r w:rsidR="00FC5815">
        <w:rPr>
          <w:rFonts w:eastAsiaTheme="minorEastAsia" w:hint="eastAsia"/>
          <w:lang w:val="x-none" w:eastAsia="zh-CN"/>
        </w:rPr>
        <w:t xml:space="preserve"> use case</w:t>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F329E4" w:rsidTr="00F329E4">
        <w:tc>
          <w:tcPr>
            <w:tcW w:w="9286" w:type="dxa"/>
          </w:tcPr>
          <w:p w:rsidR="00F329E4" w:rsidRPr="00F329E4" w:rsidRDefault="00F329E4" w:rsidP="00F329E4">
            <w:pPr>
              <w:numPr>
                <w:ilvl w:val="0"/>
                <w:numId w:val="22"/>
              </w:numPr>
              <w:spacing w:afterLines="0" w:after="120"/>
              <w:ind w:leftChars="270" w:left="900"/>
              <w:contextualSpacing/>
              <w:rPr>
                <w:rFonts w:eastAsia="宋体"/>
              </w:rPr>
            </w:pPr>
            <w:r w:rsidRPr="00F329E4">
              <w:rPr>
                <w:rFonts w:eastAsia="宋体"/>
              </w:rPr>
              <w:t>Inference:</w:t>
            </w:r>
          </w:p>
          <w:p w:rsidR="00F329E4" w:rsidRPr="00F329E4" w:rsidRDefault="00F329E4" w:rsidP="00F329E4">
            <w:pPr>
              <w:numPr>
                <w:ilvl w:val="1"/>
                <w:numId w:val="22"/>
              </w:numPr>
              <w:spacing w:afterLines="0" w:after="120"/>
              <w:ind w:leftChars="630" w:left="1620"/>
              <w:contextualSpacing/>
              <w:rPr>
                <w:rFonts w:eastAsia="宋体"/>
              </w:rPr>
            </w:pPr>
            <w:r w:rsidRPr="00F329E4">
              <w:rPr>
                <w:rFonts w:eastAsia="宋体"/>
              </w:rPr>
              <w:t>For network-side model inference, the UE can generate the necessary input data while the termination point for this input data lies within the gNB, where the inference process is performed.</w:t>
            </w:r>
          </w:p>
          <w:p w:rsidR="00F329E4" w:rsidRDefault="00F329E4" w:rsidP="00F329E4">
            <w:pPr>
              <w:pStyle w:val="ad"/>
              <w:numPr>
                <w:ilvl w:val="0"/>
                <w:numId w:val="22"/>
              </w:numPr>
              <w:spacing w:afterLines="0" w:after="120"/>
              <w:ind w:leftChars="270" w:left="900"/>
              <w:contextualSpacing/>
            </w:pPr>
            <w:r>
              <w:t>Management:</w:t>
            </w:r>
          </w:p>
          <w:p w:rsidR="00F329E4" w:rsidRDefault="00F329E4" w:rsidP="00F329E4">
            <w:pPr>
              <w:pStyle w:val="ad"/>
              <w:numPr>
                <w:ilvl w:val="1"/>
                <w:numId w:val="22"/>
              </w:numPr>
              <w:spacing w:afterLines="0" w:after="120"/>
              <w:ind w:leftChars="0"/>
              <w:contextualSpacing/>
            </w:pPr>
            <w:r>
              <w:t>Monitoring:</w:t>
            </w:r>
          </w:p>
          <w:p w:rsidR="00F329E4" w:rsidRPr="00F329E4" w:rsidRDefault="00F329E4" w:rsidP="0005576F">
            <w:pPr>
              <w:pStyle w:val="ad"/>
              <w:numPr>
                <w:ilvl w:val="2"/>
                <w:numId w:val="22"/>
              </w:numPr>
              <w:spacing w:afterLines="0" w:after="120"/>
              <w:ind w:leftChars="0"/>
              <w:contextualSpacing/>
            </w:pPr>
            <w:r>
              <w:t xml:space="preserve">For network-side model, the monitoring resides within the gNB. </w:t>
            </w:r>
          </w:p>
        </w:tc>
      </w:tr>
    </w:tbl>
    <w:p w:rsidR="00F329E4" w:rsidRDefault="00F329E4" w:rsidP="00A85DAC">
      <w:pPr>
        <w:spacing w:beforeLines="50" w:before="120" w:after="120"/>
        <w:jc w:val="both"/>
        <w:rPr>
          <w:rFonts w:eastAsiaTheme="minorEastAsia"/>
          <w:lang w:val="x-none" w:eastAsia="zh-CN"/>
        </w:rPr>
      </w:pPr>
      <w:r>
        <w:rPr>
          <w:rFonts w:eastAsiaTheme="minorEastAsia" w:hint="eastAsia"/>
          <w:lang w:val="x-none" w:eastAsia="zh-CN"/>
        </w:rPr>
        <w:t xml:space="preserve">For </w:t>
      </w:r>
      <w:proofErr w:type="spellStart"/>
      <w:r>
        <w:rPr>
          <w:rFonts w:eastAsiaTheme="minorEastAsia" w:hint="eastAsia"/>
          <w:lang w:val="x-none" w:eastAsia="zh-CN"/>
        </w:rPr>
        <w:t>Pos</w:t>
      </w:r>
      <w:proofErr w:type="spellEnd"/>
      <w:r w:rsidR="00FC5815">
        <w:rPr>
          <w:rFonts w:eastAsiaTheme="minorEastAsia" w:hint="eastAsia"/>
          <w:lang w:val="x-none" w:eastAsia="zh-CN"/>
        </w:rPr>
        <w:t xml:space="preserve"> use case</w:t>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F329E4" w:rsidTr="00F329E4">
        <w:tc>
          <w:tcPr>
            <w:tcW w:w="9286" w:type="dxa"/>
          </w:tcPr>
          <w:p w:rsidR="00F329E4" w:rsidRPr="00F329E4" w:rsidRDefault="00F329E4" w:rsidP="00F329E4">
            <w:pPr>
              <w:numPr>
                <w:ilvl w:val="0"/>
                <w:numId w:val="22"/>
              </w:numPr>
              <w:spacing w:afterLines="0" w:after="120"/>
              <w:ind w:leftChars="270" w:left="900"/>
              <w:contextualSpacing/>
              <w:rPr>
                <w:rFonts w:eastAsia="宋体"/>
              </w:rPr>
            </w:pPr>
            <w:r w:rsidRPr="00F329E4">
              <w:rPr>
                <w:rFonts w:eastAsia="宋体"/>
              </w:rPr>
              <w:t>Model Training:</w:t>
            </w:r>
          </w:p>
          <w:p w:rsidR="00F329E4" w:rsidRPr="00F329E4" w:rsidRDefault="00F329E4" w:rsidP="00F329E4">
            <w:pPr>
              <w:numPr>
                <w:ilvl w:val="1"/>
                <w:numId w:val="22"/>
              </w:numPr>
              <w:spacing w:afterLines="0" w:after="180"/>
              <w:ind w:leftChars="630" w:left="1620"/>
              <w:contextualSpacing/>
              <w:rPr>
                <w:rFonts w:eastAsia="宋体"/>
              </w:rPr>
            </w:pPr>
            <w:r w:rsidRPr="00F329E4">
              <w:rPr>
                <w:rFonts w:eastAsia="宋体"/>
              </w:rPr>
              <w:t xml:space="preserve">For gNB-side model, training data can be generated by the gNB, while the termination point for training data may include the gNB, or OAM. </w:t>
            </w:r>
          </w:p>
          <w:p w:rsidR="00F329E4" w:rsidRPr="00F329E4" w:rsidRDefault="00F329E4" w:rsidP="00F329E4">
            <w:pPr>
              <w:numPr>
                <w:ilvl w:val="2"/>
                <w:numId w:val="22"/>
              </w:numPr>
              <w:spacing w:afterLines="0" w:after="180"/>
              <w:contextualSpacing/>
              <w:rPr>
                <w:rFonts w:eastAsia="宋体"/>
              </w:rPr>
            </w:pPr>
            <w:r w:rsidRPr="00F329E4">
              <w:rPr>
                <w:rFonts w:eastAsia="宋体"/>
              </w:rPr>
              <w:t>Note: RAN2 identified the case in which LMF may be used for gNB-side model training. However, no conclusion was reached, as this depends on the RAN1 progress.</w:t>
            </w:r>
          </w:p>
          <w:p w:rsidR="00F329E4" w:rsidRDefault="00F329E4" w:rsidP="0005576F">
            <w:pPr>
              <w:numPr>
                <w:ilvl w:val="1"/>
                <w:numId w:val="22"/>
              </w:numPr>
              <w:spacing w:afterLines="0" w:after="120"/>
              <w:ind w:leftChars="630" w:left="1620"/>
              <w:contextualSpacing/>
              <w:rPr>
                <w:rFonts w:eastAsia="宋体"/>
              </w:rPr>
            </w:pPr>
            <w:r w:rsidRPr="00F329E4">
              <w:rPr>
                <w:rFonts w:eastAsia="宋体"/>
              </w:rPr>
              <w:t xml:space="preserve">For LMF-side model, the LMF is the termination point for training data. </w:t>
            </w:r>
          </w:p>
          <w:p w:rsidR="00F837C7" w:rsidRPr="00F837C7" w:rsidRDefault="00F837C7" w:rsidP="00F837C7">
            <w:pPr>
              <w:numPr>
                <w:ilvl w:val="0"/>
                <w:numId w:val="22"/>
              </w:numPr>
              <w:spacing w:afterLines="0" w:after="120"/>
              <w:ind w:leftChars="270" w:left="900"/>
              <w:contextualSpacing/>
              <w:rPr>
                <w:rFonts w:eastAsia="宋体"/>
              </w:rPr>
            </w:pPr>
            <w:r w:rsidRPr="00F837C7">
              <w:rPr>
                <w:rFonts w:eastAsia="宋体"/>
              </w:rPr>
              <w:lastRenderedPageBreak/>
              <w:t>Inference:</w:t>
            </w:r>
          </w:p>
          <w:p w:rsidR="00F837C7" w:rsidRPr="00F837C7" w:rsidRDefault="00F837C7" w:rsidP="00F837C7">
            <w:pPr>
              <w:numPr>
                <w:ilvl w:val="1"/>
                <w:numId w:val="22"/>
              </w:numPr>
              <w:spacing w:afterLines="0" w:after="180"/>
              <w:ind w:leftChars="630" w:left="1620"/>
              <w:contextualSpacing/>
              <w:rPr>
                <w:rFonts w:eastAsia="宋体"/>
              </w:rPr>
            </w:pPr>
            <w:r w:rsidRPr="00F837C7">
              <w:rPr>
                <w:rFonts w:eastAsia="宋体"/>
              </w:rPr>
              <w:t>For gNB-side model inference, input data is internally available at gNB. For this case, the UE can also generate the necessary input data while the termination point for this input data lies within the gNB where the inference process is performed.</w:t>
            </w:r>
          </w:p>
          <w:p w:rsidR="00F837C7" w:rsidRPr="00F837C7" w:rsidRDefault="00F837C7" w:rsidP="00F837C7">
            <w:pPr>
              <w:numPr>
                <w:ilvl w:val="0"/>
                <w:numId w:val="22"/>
              </w:numPr>
              <w:spacing w:afterLines="0" w:after="180"/>
              <w:ind w:leftChars="270" w:left="900"/>
              <w:contextualSpacing/>
              <w:rPr>
                <w:rFonts w:eastAsia="宋体"/>
              </w:rPr>
            </w:pPr>
            <w:r w:rsidRPr="00F837C7">
              <w:rPr>
                <w:rFonts w:eastAsia="宋体"/>
              </w:rPr>
              <w:t>Management:</w:t>
            </w:r>
          </w:p>
          <w:p w:rsidR="00E42C8B" w:rsidRPr="00E42C8B" w:rsidRDefault="00E42C8B" w:rsidP="00E42C8B">
            <w:pPr>
              <w:numPr>
                <w:ilvl w:val="1"/>
                <w:numId w:val="22"/>
              </w:numPr>
              <w:spacing w:afterLines="0" w:after="120"/>
              <w:contextualSpacing/>
              <w:rPr>
                <w:rFonts w:eastAsia="宋体"/>
              </w:rPr>
            </w:pPr>
            <w:r w:rsidRPr="00E42C8B">
              <w:rPr>
                <w:rFonts w:eastAsia="宋体"/>
              </w:rPr>
              <w:t>Monitoring:</w:t>
            </w:r>
          </w:p>
          <w:p w:rsidR="00E42C8B" w:rsidRPr="00E42C8B" w:rsidRDefault="00E42C8B" w:rsidP="00E42C8B">
            <w:pPr>
              <w:pStyle w:val="ad"/>
              <w:numPr>
                <w:ilvl w:val="2"/>
                <w:numId w:val="22"/>
              </w:numPr>
              <w:spacing w:afterLines="0" w:after="120"/>
              <w:ind w:leftChars="0"/>
              <w:contextualSpacing/>
            </w:pPr>
            <w:r>
              <w:t>For monitoring at the gNB side, and if needed, calculated performance metrics or data required for performance metric calculation, can at least be generated by the gNB.</w:t>
            </w:r>
          </w:p>
        </w:tc>
      </w:tr>
    </w:tbl>
    <w:p w:rsidR="00617D65" w:rsidRDefault="00526B17" w:rsidP="00A85DAC">
      <w:pPr>
        <w:spacing w:beforeLines="50" w:before="120" w:after="120"/>
        <w:jc w:val="both"/>
        <w:rPr>
          <w:rFonts w:eastAsiaTheme="minorEastAsia"/>
          <w:lang w:val="x-none" w:eastAsia="zh-CN"/>
        </w:rPr>
      </w:pPr>
      <w:r>
        <w:rPr>
          <w:rFonts w:eastAsiaTheme="minorEastAsia" w:hint="eastAsia"/>
          <w:lang w:val="x-none" w:eastAsia="zh-CN"/>
        </w:rPr>
        <w:lastRenderedPageBreak/>
        <w:t xml:space="preserve">Therefore, </w:t>
      </w:r>
      <w:r w:rsidR="00F879B1">
        <w:rPr>
          <w:rFonts w:eastAsiaTheme="minorEastAsia" w:hint="eastAsia"/>
          <w:lang w:val="x-none" w:eastAsia="zh-CN"/>
        </w:rPr>
        <w:t xml:space="preserve">for </w:t>
      </w:r>
      <w:r>
        <w:rPr>
          <w:rFonts w:eastAsiaTheme="minorEastAsia" w:hint="eastAsia"/>
          <w:lang w:val="x-none" w:eastAsia="zh-CN"/>
        </w:rPr>
        <w:t xml:space="preserve">data collection of NW side model </w:t>
      </w:r>
      <w:r w:rsidR="00F879B1">
        <w:rPr>
          <w:rFonts w:eastAsiaTheme="minorEastAsia" w:hint="eastAsia"/>
          <w:lang w:val="x-none" w:eastAsia="zh-CN"/>
        </w:rPr>
        <w:t xml:space="preserve">for all </w:t>
      </w:r>
      <w:r w:rsidR="00F879B1">
        <w:rPr>
          <w:rFonts w:eastAsiaTheme="minorEastAsia"/>
          <w:lang w:val="x-none" w:eastAsia="zh-CN"/>
        </w:rPr>
        <w:t>possibilities</w:t>
      </w:r>
      <w:r w:rsidR="00F879B1">
        <w:rPr>
          <w:rFonts w:eastAsiaTheme="minorEastAsia" w:hint="eastAsia"/>
          <w:lang w:val="x-none" w:eastAsia="zh-CN"/>
        </w:rPr>
        <w:t xml:space="preserve">, </w:t>
      </w:r>
      <w:r w:rsidR="00FF02D6">
        <w:rPr>
          <w:rFonts w:eastAsiaTheme="minorEastAsia" w:hint="eastAsia"/>
          <w:lang w:val="x-none" w:eastAsia="zh-CN"/>
        </w:rPr>
        <w:t>the p</w:t>
      </w:r>
      <w:r w:rsidR="00FF02D6" w:rsidRPr="00FF02D6">
        <w:rPr>
          <w:rFonts w:eastAsiaTheme="minorEastAsia"/>
          <w:lang w:val="x-none" w:eastAsia="zh-CN"/>
        </w:rPr>
        <w:t>reliminary conclusion</w:t>
      </w:r>
      <w:r w:rsidR="00FF02D6">
        <w:rPr>
          <w:rFonts w:eastAsiaTheme="minorEastAsia" w:hint="eastAsia"/>
          <w:lang w:val="x-none" w:eastAsia="zh-CN"/>
        </w:rPr>
        <w:t xml:space="preserve">s </w:t>
      </w:r>
      <w:r w:rsidR="009662F5">
        <w:rPr>
          <w:rFonts w:eastAsiaTheme="minorEastAsia" w:hint="eastAsia"/>
          <w:lang w:val="x-none" w:eastAsia="zh-CN"/>
        </w:rPr>
        <w:t xml:space="preserve">about </w:t>
      </w:r>
      <w:r w:rsidR="009662F5" w:rsidRPr="009662F5">
        <w:rPr>
          <w:rFonts w:eastAsiaTheme="minorEastAsia" w:hint="eastAsia"/>
          <w:lang w:val="x-none" w:eastAsia="zh-CN"/>
        </w:rPr>
        <w:t>m</w:t>
      </w:r>
      <w:r w:rsidR="009662F5" w:rsidRPr="009662F5">
        <w:rPr>
          <w:rFonts w:eastAsiaTheme="minorEastAsia"/>
          <w:lang w:val="x-none" w:eastAsia="zh-CN"/>
        </w:rPr>
        <w:t>apped entities</w:t>
      </w:r>
      <w:r w:rsidR="009662F5">
        <w:rPr>
          <w:rFonts w:eastAsiaTheme="minorEastAsia" w:hint="eastAsia"/>
          <w:lang w:val="x-none" w:eastAsia="zh-CN"/>
        </w:rPr>
        <w:t xml:space="preserve"> </w:t>
      </w:r>
      <w:r w:rsidR="00E65DA3">
        <w:rPr>
          <w:rFonts w:eastAsiaTheme="minorEastAsia" w:hint="eastAsia"/>
          <w:lang w:val="x-none" w:eastAsia="zh-CN"/>
        </w:rPr>
        <w:t xml:space="preserve">in the </w:t>
      </w:r>
      <w:r w:rsidR="00B47F61">
        <w:rPr>
          <w:rFonts w:eastAsiaTheme="minorEastAsia" w:hint="eastAsia"/>
          <w:lang w:val="x-none" w:eastAsia="zh-CN"/>
        </w:rPr>
        <w:t xml:space="preserve">R18 </w:t>
      </w:r>
      <w:r w:rsidR="00E65DA3">
        <w:rPr>
          <w:rFonts w:eastAsiaTheme="minorEastAsia" w:hint="eastAsia"/>
          <w:lang w:val="x-none" w:eastAsia="zh-CN"/>
        </w:rPr>
        <w:t>SI phase</w:t>
      </w:r>
      <w:r w:rsidR="00521573">
        <w:rPr>
          <w:rFonts w:eastAsiaTheme="minorEastAsia" w:hint="eastAsia"/>
          <w:lang w:val="x-none" w:eastAsia="zh-CN"/>
        </w:rPr>
        <w:t xml:space="preserve"> as </w:t>
      </w:r>
      <w:r w:rsidR="00521573">
        <w:rPr>
          <w:rFonts w:eastAsiaTheme="minorEastAsia"/>
          <w:lang w:val="x-none" w:eastAsia="zh-CN"/>
        </w:rPr>
        <w:t>summarized</w:t>
      </w:r>
      <w:r w:rsidR="00521573">
        <w:rPr>
          <w:rFonts w:eastAsiaTheme="minorEastAsia" w:hint="eastAsia"/>
          <w:lang w:val="x-none" w:eastAsia="zh-CN"/>
        </w:rPr>
        <w:t xml:space="preserve"> </w:t>
      </w:r>
      <w:r w:rsidR="0028127D">
        <w:rPr>
          <w:rFonts w:eastAsiaTheme="minorEastAsia" w:hint="eastAsia"/>
          <w:lang w:val="x-none" w:eastAsia="zh-CN"/>
        </w:rPr>
        <w:t>as</w:t>
      </w:r>
      <w:r w:rsidR="00606EE0">
        <w:rPr>
          <w:rFonts w:eastAsiaTheme="minorEastAsia" w:hint="eastAsia"/>
          <w:lang w:val="x-none" w:eastAsia="zh-CN"/>
        </w:rPr>
        <w:t xml:space="preserve"> </w:t>
      </w:r>
      <w:r w:rsidR="00521573">
        <w:rPr>
          <w:rFonts w:eastAsiaTheme="minorEastAsia" w:hint="eastAsia"/>
          <w:lang w:val="x-none" w:eastAsia="zh-CN"/>
        </w:rPr>
        <w:t>Table 2:</w:t>
      </w:r>
    </w:p>
    <w:p w:rsidR="00521573" w:rsidRPr="00521573" w:rsidRDefault="00521573" w:rsidP="00521573">
      <w:pPr>
        <w:spacing w:afterLines="0" w:after="0"/>
        <w:jc w:val="center"/>
        <w:rPr>
          <w:rFonts w:eastAsiaTheme="minorEastAsia"/>
          <w:b/>
          <w:lang w:val="x-none" w:eastAsia="zh-CN"/>
        </w:rPr>
      </w:pPr>
      <w:r w:rsidRPr="004E007A">
        <w:rPr>
          <w:rFonts w:eastAsiaTheme="minorEastAsia" w:hint="eastAsia"/>
          <w:b/>
          <w:lang w:val="x-none" w:eastAsia="zh-CN"/>
        </w:rPr>
        <w:t xml:space="preserve">Table </w:t>
      </w:r>
      <w:r>
        <w:rPr>
          <w:rFonts w:eastAsiaTheme="minorEastAsia" w:hint="eastAsia"/>
          <w:b/>
          <w:lang w:val="x-none" w:eastAsia="zh-CN"/>
        </w:rPr>
        <w:t>2</w:t>
      </w:r>
      <w:r w:rsidRPr="004E007A">
        <w:rPr>
          <w:rFonts w:eastAsiaTheme="minorEastAsia" w:hint="eastAsia"/>
          <w:b/>
          <w:lang w:val="x-none" w:eastAsia="zh-CN"/>
        </w:rPr>
        <w:t xml:space="preserve"> </w:t>
      </w:r>
      <w:r w:rsidR="00587043" w:rsidRPr="00587043">
        <w:rPr>
          <w:rFonts w:eastAsiaTheme="minorEastAsia"/>
          <w:b/>
          <w:lang w:val="x-none" w:eastAsia="zh-CN"/>
        </w:rPr>
        <w:t>Mapped entities</w:t>
      </w:r>
      <w:r w:rsidR="00587043">
        <w:rPr>
          <w:rFonts w:eastAsiaTheme="minorEastAsia" w:hint="eastAsia"/>
          <w:b/>
          <w:lang w:val="x-none" w:eastAsia="zh-CN"/>
        </w:rPr>
        <w:t xml:space="preserve"> of n</w:t>
      </w:r>
      <w:r w:rsidRPr="00521573">
        <w:rPr>
          <w:rFonts w:eastAsiaTheme="minorEastAsia"/>
          <w:b/>
          <w:lang w:val="x-none" w:eastAsia="zh-CN"/>
        </w:rPr>
        <w:t>etwork-side data collection</w:t>
      </w:r>
      <w:r w:rsidRPr="00521573">
        <w:rPr>
          <w:rFonts w:eastAsiaTheme="minorEastAsia" w:hint="eastAsia"/>
          <w:b/>
          <w:lang w:val="x-none" w:eastAsia="zh-CN"/>
        </w:rPr>
        <w:t xml:space="preserve"> </w:t>
      </w:r>
      <w:r w:rsidRPr="00521573">
        <w:rPr>
          <w:rFonts w:eastAsiaTheme="minorEastAsia"/>
          <w:b/>
          <w:lang w:val="x-none" w:eastAsia="zh-CN"/>
        </w:rPr>
        <w:t>in the R18 SI phase</w:t>
      </w:r>
    </w:p>
    <w:tbl>
      <w:tblPr>
        <w:tblStyle w:val="a4"/>
        <w:tblpPr w:leftFromText="180" w:rightFromText="180" w:vertAnchor="text" w:horzAnchor="margin" w:tblpY="126"/>
        <w:tblW w:w="5000" w:type="pct"/>
        <w:shd w:val="clear" w:color="auto" w:fill="FFFFFF" w:themeFill="background1"/>
        <w:tblLook w:val="04A0" w:firstRow="1" w:lastRow="0" w:firstColumn="1" w:lastColumn="0" w:noHBand="0" w:noVBand="1"/>
      </w:tblPr>
      <w:tblGrid>
        <w:gridCol w:w="1808"/>
        <w:gridCol w:w="2552"/>
        <w:gridCol w:w="2268"/>
        <w:gridCol w:w="2658"/>
      </w:tblGrid>
      <w:tr w:rsidR="00521573" w:rsidTr="00790D93">
        <w:tc>
          <w:tcPr>
            <w:tcW w:w="974" w:type="pct"/>
            <w:shd w:val="clear" w:color="auto" w:fill="FFFFFF" w:themeFill="background1"/>
          </w:tcPr>
          <w:p w:rsidR="00521573" w:rsidRDefault="00521573" w:rsidP="00E824A3">
            <w:pPr>
              <w:spacing w:after="120"/>
              <w:rPr>
                <w:rFonts w:eastAsiaTheme="minorEastAsia"/>
                <w:lang w:val="x-none" w:eastAsia="zh-CN"/>
              </w:rPr>
            </w:pPr>
          </w:p>
        </w:tc>
        <w:tc>
          <w:tcPr>
            <w:tcW w:w="1374" w:type="pct"/>
            <w:tcBorders>
              <w:bottom w:val="single" w:sz="4" w:space="0" w:color="000000"/>
            </w:tcBorders>
            <w:shd w:val="clear" w:color="auto" w:fill="D9D9D9" w:themeFill="background1" w:themeFillShade="D9"/>
          </w:tcPr>
          <w:p w:rsidR="00521573" w:rsidRPr="00976633" w:rsidRDefault="00521573" w:rsidP="00E824A3">
            <w:pPr>
              <w:spacing w:after="120"/>
              <w:rPr>
                <w:rFonts w:eastAsiaTheme="minorEastAsia"/>
                <w:b/>
                <w:lang w:val="x-none" w:eastAsia="zh-CN"/>
              </w:rPr>
            </w:pPr>
            <w:r w:rsidRPr="00976633">
              <w:rPr>
                <w:rFonts w:eastAsiaTheme="minorEastAsia"/>
                <w:b/>
                <w:lang w:val="x-none" w:eastAsia="zh-CN"/>
              </w:rPr>
              <w:t>M</w:t>
            </w:r>
            <w:r w:rsidRPr="00976633">
              <w:rPr>
                <w:rFonts w:eastAsiaTheme="minorEastAsia" w:hint="eastAsia"/>
                <w:b/>
                <w:lang w:val="x-none" w:eastAsia="zh-CN"/>
              </w:rPr>
              <w:t>odel training</w:t>
            </w:r>
          </w:p>
        </w:tc>
        <w:tc>
          <w:tcPr>
            <w:tcW w:w="1221" w:type="pct"/>
            <w:shd w:val="clear" w:color="auto" w:fill="FFFFFF" w:themeFill="background1"/>
          </w:tcPr>
          <w:p w:rsidR="00521573" w:rsidRPr="00976633" w:rsidRDefault="00521573" w:rsidP="00E824A3">
            <w:pPr>
              <w:spacing w:after="120"/>
              <w:rPr>
                <w:rFonts w:eastAsiaTheme="minorEastAsia"/>
                <w:b/>
                <w:lang w:val="x-none" w:eastAsia="zh-CN"/>
              </w:rPr>
            </w:pPr>
            <w:r w:rsidRPr="00976633">
              <w:rPr>
                <w:rFonts w:eastAsiaTheme="minorEastAsia"/>
                <w:b/>
                <w:lang w:val="x-none" w:eastAsia="zh-CN"/>
              </w:rPr>
              <w:t>M</w:t>
            </w:r>
            <w:r w:rsidRPr="00976633">
              <w:rPr>
                <w:rFonts w:eastAsiaTheme="minorEastAsia" w:hint="eastAsia"/>
                <w:b/>
                <w:lang w:val="x-none" w:eastAsia="zh-CN"/>
              </w:rPr>
              <w:t>odel inference</w:t>
            </w:r>
          </w:p>
        </w:tc>
        <w:tc>
          <w:tcPr>
            <w:tcW w:w="1431" w:type="pct"/>
            <w:shd w:val="clear" w:color="auto" w:fill="FFFFFF" w:themeFill="background1"/>
          </w:tcPr>
          <w:p w:rsidR="00521573" w:rsidRPr="00976633" w:rsidRDefault="00521573" w:rsidP="00E824A3">
            <w:pPr>
              <w:spacing w:after="120"/>
              <w:rPr>
                <w:rFonts w:eastAsiaTheme="minorEastAsia"/>
                <w:b/>
                <w:lang w:val="x-none" w:eastAsia="zh-CN"/>
              </w:rPr>
            </w:pPr>
            <w:r w:rsidRPr="00976633">
              <w:rPr>
                <w:rFonts w:eastAsiaTheme="minorEastAsia" w:hint="eastAsia"/>
                <w:b/>
                <w:lang w:val="x-none" w:eastAsia="zh-CN"/>
              </w:rPr>
              <w:t>Performance monitoring</w:t>
            </w:r>
          </w:p>
        </w:tc>
      </w:tr>
      <w:tr w:rsidR="00521573" w:rsidTr="00BA2958">
        <w:tc>
          <w:tcPr>
            <w:tcW w:w="974" w:type="pct"/>
            <w:shd w:val="clear" w:color="auto" w:fill="FFFFFF" w:themeFill="background1"/>
          </w:tcPr>
          <w:p w:rsidR="00521573" w:rsidRDefault="00521573" w:rsidP="00E824A3">
            <w:pPr>
              <w:spacing w:after="120"/>
              <w:rPr>
                <w:rFonts w:eastAsiaTheme="minorEastAsia"/>
                <w:b/>
                <w:lang w:val="x-none" w:eastAsia="zh-CN"/>
              </w:rPr>
            </w:pPr>
            <w:r>
              <w:rPr>
                <w:rFonts w:eastAsiaTheme="minorEastAsia" w:hint="eastAsia"/>
                <w:b/>
                <w:lang w:val="x-none" w:eastAsia="zh-CN"/>
              </w:rPr>
              <w:t>BM</w:t>
            </w:r>
          </w:p>
          <w:p w:rsidR="00863DAB" w:rsidRPr="00976633" w:rsidRDefault="00863DAB" w:rsidP="00E824A3">
            <w:pPr>
              <w:spacing w:after="120"/>
              <w:rPr>
                <w:rFonts w:eastAsiaTheme="minorEastAsia"/>
                <w:b/>
                <w:lang w:val="x-none" w:eastAsia="zh-CN"/>
              </w:rPr>
            </w:pPr>
            <w:r>
              <w:rPr>
                <w:rFonts w:eastAsiaTheme="minorEastAsia" w:hint="eastAsia"/>
                <w:lang w:eastAsia="zh-CN"/>
              </w:rPr>
              <w:t>gNB</w:t>
            </w:r>
            <w:r w:rsidRPr="00617D65">
              <w:rPr>
                <w:rFonts w:eastAsia="MS Mincho"/>
              </w:rPr>
              <w:t>-side</w:t>
            </w:r>
            <w:r>
              <w:rPr>
                <w:rFonts w:eastAsiaTheme="minorEastAsia" w:hint="eastAsia"/>
                <w:lang w:eastAsia="zh-CN"/>
              </w:rPr>
              <w:t xml:space="preserve"> model</w:t>
            </w:r>
          </w:p>
        </w:tc>
        <w:tc>
          <w:tcPr>
            <w:tcW w:w="1374" w:type="pct"/>
            <w:shd w:val="clear" w:color="auto" w:fill="D9D9D9" w:themeFill="background1" w:themeFillShade="D9"/>
          </w:tcPr>
          <w:p w:rsidR="00521573" w:rsidRPr="00232AD6" w:rsidRDefault="00521573" w:rsidP="00E824A3">
            <w:pPr>
              <w:spacing w:after="120"/>
              <w:rPr>
                <w:rFonts w:eastAsiaTheme="minorEastAsia"/>
                <w:lang w:val="x-none" w:eastAsia="zh-CN"/>
              </w:rPr>
            </w:pPr>
            <w:r w:rsidRPr="00232AD6">
              <w:rPr>
                <w:rFonts w:eastAsiaTheme="minorEastAsia" w:hint="eastAsia"/>
                <w:lang w:eastAsia="zh-CN"/>
              </w:rPr>
              <w:t>Including</w:t>
            </w:r>
            <w:r w:rsidRPr="00232AD6">
              <w:rPr>
                <w:rFonts w:eastAsia="MS Mincho"/>
              </w:rPr>
              <w:t xml:space="preserve"> both gNB and OAM-centric mechanisms</w:t>
            </w:r>
          </w:p>
        </w:tc>
        <w:tc>
          <w:tcPr>
            <w:tcW w:w="1221" w:type="pct"/>
            <w:shd w:val="clear" w:color="auto" w:fill="FFFFFF" w:themeFill="background1"/>
          </w:tcPr>
          <w:p w:rsidR="00521573" w:rsidRDefault="00F879B1" w:rsidP="00F879B1">
            <w:pPr>
              <w:spacing w:after="120"/>
              <w:rPr>
                <w:rFonts w:eastAsiaTheme="minorEastAsia"/>
                <w:lang w:val="x-none" w:eastAsia="zh-CN"/>
              </w:rPr>
            </w:pPr>
            <w:r>
              <w:rPr>
                <w:rFonts w:eastAsia="宋体" w:hint="eastAsia"/>
                <w:lang w:eastAsia="zh-CN"/>
              </w:rPr>
              <w:t>T</w:t>
            </w:r>
            <w:r w:rsidRPr="00F329E4">
              <w:rPr>
                <w:rFonts w:eastAsia="宋体"/>
              </w:rPr>
              <w:t xml:space="preserve">ermination point for </w:t>
            </w:r>
            <w:r>
              <w:rPr>
                <w:rFonts w:eastAsia="宋体" w:hint="eastAsia"/>
                <w:lang w:eastAsia="zh-CN"/>
              </w:rPr>
              <w:t>UE</w:t>
            </w:r>
            <w:r>
              <w:rPr>
                <w:rFonts w:eastAsia="宋体"/>
                <w:lang w:eastAsia="zh-CN"/>
              </w:rPr>
              <w:t>’</w:t>
            </w:r>
            <w:r>
              <w:rPr>
                <w:rFonts w:eastAsia="宋体" w:hint="eastAsia"/>
                <w:lang w:eastAsia="zh-CN"/>
              </w:rPr>
              <w:t>s</w:t>
            </w:r>
            <w:r w:rsidRPr="00F329E4">
              <w:rPr>
                <w:rFonts w:eastAsia="宋体"/>
              </w:rPr>
              <w:t xml:space="preserve"> input data lies within the gNB</w:t>
            </w:r>
          </w:p>
        </w:tc>
        <w:tc>
          <w:tcPr>
            <w:tcW w:w="1431" w:type="pct"/>
            <w:shd w:val="clear" w:color="auto" w:fill="FFFFFF" w:themeFill="background1"/>
          </w:tcPr>
          <w:p w:rsidR="00521573" w:rsidRDefault="00F55D7A" w:rsidP="00E824A3">
            <w:pPr>
              <w:spacing w:after="120"/>
              <w:rPr>
                <w:rFonts w:eastAsiaTheme="minorEastAsia"/>
                <w:lang w:val="x-none" w:eastAsia="zh-CN"/>
              </w:rPr>
            </w:pPr>
            <w:r>
              <w:rPr>
                <w:rFonts w:eastAsiaTheme="minorEastAsia" w:hint="eastAsia"/>
                <w:lang w:eastAsia="zh-CN"/>
              </w:rPr>
              <w:t>M</w:t>
            </w:r>
            <w:r>
              <w:t>onitoring resides within the gNB</w:t>
            </w:r>
          </w:p>
        </w:tc>
      </w:tr>
      <w:tr w:rsidR="00521573" w:rsidTr="00BA2958">
        <w:tc>
          <w:tcPr>
            <w:tcW w:w="974" w:type="pct"/>
            <w:shd w:val="clear" w:color="auto" w:fill="FFFFFF" w:themeFill="background1"/>
          </w:tcPr>
          <w:p w:rsidR="00521573" w:rsidRDefault="00521573" w:rsidP="00E824A3">
            <w:pPr>
              <w:spacing w:after="120"/>
              <w:rPr>
                <w:rFonts w:eastAsiaTheme="minorEastAsia"/>
                <w:b/>
                <w:lang w:val="x-none" w:eastAsia="zh-CN"/>
              </w:rPr>
            </w:pPr>
            <w:proofErr w:type="spellStart"/>
            <w:r>
              <w:rPr>
                <w:rFonts w:eastAsiaTheme="minorEastAsia" w:hint="eastAsia"/>
                <w:b/>
                <w:lang w:val="x-none" w:eastAsia="zh-CN"/>
              </w:rPr>
              <w:t>PoS</w:t>
            </w:r>
            <w:proofErr w:type="spellEnd"/>
          </w:p>
          <w:p w:rsidR="00C67259" w:rsidRPr="00976633" w:rsidRDefault="00C67259" w:rsidP="00E824A3">
            <w:pPr>
              <w:spacing w:after="120"/>
              <w:rPr>
                <w:rFonts w:eastAsiaTheme="minorEastAsia"/>
                <w:b/>
                <w:lang w:val="x-none" w:eastAsia="zh-CN"/>
              </w:rPr>
            </w:pPr>
            <w:r w:rsidRPr="00617D65">
              <w:rPr>
                <w:rFonts w:eastAsia="MS Mincho"/>
              </w:rPr>
              <w:t>LMF-side</w:t>
            </w:r>
            <w:r>
              <w:rPr>
                <w:rFonts w:eastAsiaTheme="minorEastAsia" w:hint="eastAsia"/>
                <w:lang w:eastAsia="zh-CN"/>
              </w:rPr>
              <w:t xml:space="preserve"> model</w:t>
            </w:r>
          </w:p>
        </w:tc>
        <w:tc>
          <w:tcPr>
            <w:tcW w:w="1374" w:type="pct"/>
            <w:shd w:val="clear" w:color="auto" w:fill="D9D9D9" w:themeFill="background1" w:themeFillShade="D9"/>
          </w:tcPr>
          <w:p w:rsidR="00FC6426" w:rsidRPr="00863DAB" w:rsidRDefault="0079555D" w:rsidP="00E42C8B">
            <w:pPr>
              <w:spacing w:after="120"/>
              <w:rPr>
                <w:rFonts w:eastAsiaTheme="minorEastAsia"/>
                <w:lang w:eastAsia="zh-CN"/>
              </w:rPr>
            </w:pPr>
            <w:r w:rsidRPr="00DB5CFF">
              <w:rPr>
                <w:rFonts w:eastAsia="宋体"/>
              </w:rPr>
              <w:t>LMF is the termination point for training data</w:t>
            </w:r>
            <w:r w:rsidR="00FC6426">
              <w:rPr>
                <w:rFonts w:eastAsia="宋体" w:hint="eastAsia"/>
                <w:lang w:eastAsia="zh-CN"/>
              </w:rPr>
              <w:t xml:space="preserve"> for </w:t>
            </w:r>
            <w:r w:rsidR="00FC6426" w:rsidRPr="00617D65">
              <w:rPr>
                <w:rFonts w:eastAsia="MS Mincho"/>
              </w:rPr>
              <w:t xml:space="preserve"> LMF-side</w:t>
            </w:r>
            <w:r w:rsidR="00FC6426">
              <w:rPr>
                <w:rFonts w:eastAsiaTheme="minorEastAsia" w:hint="eastAsia"/>
                <w:lang w:eastAsia="zh-CN"/>
              </w:rPr>
              <w:t xml:space="preserve"> model;</w:t>
            </w:r>
          </w:p>
        </w:tc>
        <w:tc>
          <w:tcPr>
            <w:tcW w:w="1221" w:type="pct"/>
            <w:shd w:val="clear" w:color="auto" w:fill="FFFFFF" w:themeFill="background1"/>
          </w:tcPr>
          <w:p w:rsidR="00F837C7" w:rsidRPr="00863DAB" w:rsidRDefault="00A14323" w:rsidP="0042547F">
            <w:pPr>
              <w:spacing w:after="120"/>
              <w:rPr>
                <w:rFonts w:eastAsiaTheme="minorEastAsia"/>
                <w:lang w:eastAsia="zh-CN"/>
              </w:rPr>
            </w:pPr>
            <w:bookmarkStart w:id="6" w:name="OLE_LINK1"/>
            <w:bookmarkStart w:id="7" w:name="OLE_LINK2"/>
            <w:r w:rsidRPr="00DB5CFF">
              <w:rPr>
                <w:rFonts w:eastAsia="宋体"/>
              </w:rPr>
              <w:t>LMF is the termination point</w:t>
            </w:r>
            <w:r>
              <w:rPr>
                <w:rFonts w:eastAsia="宋体" w:hint="eastAsia"/>
                <w:lang w:eastAsia="zh-CN"/>
              </w:rPr>
              <w:t xml:space="preserve"> with</w:t>
            </w:r>
            <w:r w:rsidRPr="00617D65">
              <w:rPr>
                <w:rFonts w:eastAsia="MS Mincho"/>
                <w:lang w:val="en-GB"/>
              </w:rPr>
              <w:t xml:space="preserve"> </w:t>
            </w:r>
            <w:bookmarkEnd w:id="6"/>
            <w:bookmarkEnd w:id="7"/>
            <w:r w:rsidR="00521573" w:rsidRPr="00617D65">
              <w:rPr>
                <w:rFonts w:eastAsia="MS Mincho"/>
                <w:lang w:val="en-GB"/>
              </w:rPr>
              <w:t>LPP</w:t>
            </w:r>
            <w:r w:rsidR="00521573">
              <w:rPr>
                <w:rFonts w:eastAsiaTheme="minorEastAsia" w:hint="eastAsia"/>
                <w:lang w:val="en-GB" w:eastAsia="zh-CN"/>
              </w:rPr>
              <w:t>/</w:t>
            </w:r>
            <w:proofErr w:type="spellStart"/>
            <w:r w:rsidR="00521573">
              <w:rPr>
                <w:rFonts w:eastAsiaTheme="minorEastAsia" w:hint="eastAsia"/>
                <w:lang w:val="en-GB" w:eastAsia="zh-CN"/>
              </w:rPr>
              <w:t>NRPPa</w:t>
            </w:r>
            <w:proofErr w:type="spellEnd"/>
            <w:r w:rsidR="00521573" w:rsidRPr="00617D65">
              <w:rPr>
                <w:rFonts w:eastAsia="MS Mincho"/>
                <w:lang w:val="en-GB"/>
              </w:rPr>
              <w:t xml:space="preserve"> protocol</w:t>
            </w:r>
            <w:r w:rsidR="00F837C7">
              <w:rPr>
                <w:rFonts w:eastAsia="宋体" w:hint="eastAsia"/>
                <w:lang w:eastAsia="zh-CN"/>
              </w:rPr>
              <w:t xml:space="preserve"> for </w:t>
            </w:r>
            <w:r w:rsidR="00F837C7" w:rsidRPr="00617D65">
              <w:rPr>
                <w:rFonts w:eastAsia="MS Mincho"/>
              </w:rPr>
              <w:t xml:space="preserve"> LMF-side</w:t>
            </w:r>
            <w:r w:rsidR="00F837C7">
              <w:rPr>
                <w:rFonts w:eastAsiaTheme="minorEastAsia" w:hint="eastAsia"/>
                <w:lang w:eastAsia="zh-CN"/>
              </w:rPr>
              <w:t xml:space="preserve"> model;</w:t>
            </w:r>
          </w:p>
        </w:tc>
        <w:tc>
          <w:tcPr>
            <w:tcW w:w="1431" w:type="pct"/>
            <w:shd w:val="clear" w:color="auto" w:fill="FFFFFF" w:themeFill="background1"/>
          </w:tcPr>
          <w:p w:rsidR="00F837C7" w:rsidRPr="00863DAB" w:rsidRDefault="00A14323" w:rsidP="00B851BF">
            <w:pPr>
              <w:spacing w:after="120"/>
              <w:rPr>
                <w:rFonts w:eastAsiaTheme="minorEastAsia"/>
                <w:lang w:eastAsia="zh-CN"/>
              </w:rPr>
            </w:pPr>
            <w:r w:rsidRPr="00DB5CFF">
              <w:rPr>
                <w:rFonts w:eastAsia="宋体"/>
              </w:rPr>
              <w:t>LMF is the termination point</w:t>
            </w:r>
            <w:r>
              <w:rPr>
                <w:rFonts w:eastAsia="宋体" w:hint="eastAsia"/>
                <w:lang w:eastAsia="zh-CN"/>
              </w:rPr>
              <w:t xml:space="preserve"> with</w:t>
            </w:r>
            <w:r w:rsidRPr="00617D65">
              <w:rPr>
                <w:rFonts w:eastAsia="MS Mincho"/>
                <w:lang w:val="en-GB"/>
              </w:rPr>
              <w:t xml:space="preserve"> </w:t>
            </w:r>
            <w:r w:rsidR="00521573" w:rsidRPr="00617D65">
              <w:rPr>
                <w:rFonts w:eastAsia="MS Mincho"/>
                <w:lang w:val="en-GB"/>
              </w:rPr>
              <w:t>LPP</w:t>
            </w:r>
            <w:r w:rsidR="00521573">
              <w:rPr>
                <w:rFonts w:eastAsiaTheme="minorEastAsia" w:hint="eastAsia"/>
                <w:lang w:val="en-GB" w:eastAsia="zh-CN"/>
              </w:rPr>
              <w:t>/</w:t>
            </w:r>
            <w:proofErr w:type="spellStart"/>
            <w:r w:rsidR="00521573">
              <w:rPr>
                <w:rFonts w:eastAsiaTheme="minorEastAsia" w:hint="eastAsia"/>
                <w:lang w:val="en-GB" w:eastAsia="zh-CN"/>
              </w:rPr>
              <w:t>NRPPa</w:t>
            </w:r>
            <w:proofErr w:type="spellEnd"/>
            <w:r w:rsidR="00521573" w:rsidRPr="00617D65">
              <w:rPr>
                <w:rFonts w:eastAsia="MS Mincho"/>
                <w:lang w:val="en-GB"/>
              </w:rPr>
              <w:t xml:space="preserve"> protocol</w:t>
            </w:r>
            <w:r w:rsidR="00F837C7">
              <w:rPr>
                <w:rFonts w:eastAsia="宋体" w:hint="eastAsia"/>
                <w:lang w:eastAsia="zh-CN"/>
              </w:rPr>
              <w:t xml:space="preserve"> for </w:t>
            </w:r>
            <w:r w:rsidR="00F837C7" w:rsidRPr="00617D65">
              <w:rPr>
                <w:rFonts w:eastAsia="MS Mincho"/>
              </w:rPr>
              <w:t xml:space="preserve"> LMF-side</w:t>
            </w:r>
            <w:r w:rsidR="00F837C7">
              <w:rPr>
                <w:rFonts w:eastAsiaTheme="minorEastAsia" w:hint="eastAsia"/>
                <w:lang w:eastAsia="zh-CN"/>
              </w:rPr>
              <w:t xml:space="preserve"> model;</w:t>
            </w:r>
          </w:p>
        </w:tc>
      </w:tr>
      <w:tr w:rsidR="00C67259" w:rsidTr="00BA2958">
        <w:tc>
          <w:tcPr>
            <w:tcW w:w="974" w:type="pct"/>
            <w:shd w:val="clear" w:color="auto" w:fill="FFFFFF" w:themeFill="background1"/>
          </w:tcPr>
          <w:p w:rsidR="00C67259" w:rsidRDefault="00C67259" w:rsidP="00C67259">
            <w:pPr>
              <w:spacing w:after="120"/>
              <w:rPr>
                <w:rFonts w:eastAsiaTheme="minorEastAsia"/>
                <w:b/>
                <w:lang w:val="x-none" w:eastAsia="zh-CN"/>
              </w:rPr>
            </w:pPr>
            <w:proofErr w:type="spellStart"/>
            <w:r>
              <w:rPr>
                <w:rFonts w:eastAsiaTheme="minorEastAsia" w:hint="eastAsia"/>
                <w:b/>
                <w:lang w:val="x-none" w:eastAsia="zh-CN"/>
              </w:rPr>
              <w:t>PoS</w:t>
            </w:r>
            <w:proofErr w:type="spellEnd"/>
          </w:p>
          <w:p w:rsidR="00C67259" w:rsidRDefault="00C67259" w:rsidP="00C67259">
            <w:pPr>
              <w:spacing w:after="120"/>
              <w:rPr>
                <w:rFonts w:eastAsiaTheme="minorEastAsia"/>
                <w:b/>
                <w:lang w:val="x-none" w:eastAsia="zh-CN"/>
              </w:rPr>
            </w:pPr>
            <w:r>
              <w:rPr>
                <w:rFonts w:eastAsiaTheme="minorEastAsia" w:hint="eastAsia"/>
                <w:lang w:eastAsia="zh-CN"/>
              </w:rPr>
              <w:t>gNB</w:t>
            </w:r>
            <w:r w:rsidRPr="00617D65">
              <w:rPr>
                <w:rFonts w:eastAsia="MS Mincho"/>
              </w:rPr>
              <w:t>-side</w:t>
            </w:r>
            <w:r>
              <w:rPr>
                <w:rFonts w:eastAsiaTheme="minorEastAsia" w:hint="eastAsia"/>
                <w:lang w:eastAsia="zh-CN"/>
              </w:rPr>
              <w:t xml:space="preserve"> model</w:t>
            </w:r>
          </w:p>
        </w:tc>
        <w:tc>
          <w:tcPr>
            <w:tcW w:w="1374" w:type="pct"/>
            <w:shd w:val="clear" w:color="auto" w:fill="D9D9D9" w:themeFill="background1" w:themeFillShade="D9"/>
          </w:tcPr>
          <w:p w:rsidR="00C67259" w:rsidRPr="00DB5CFF" w:rsidRDefault="00863DAB" w:rsidP="00E824A3">
            <w:pPr>
              <w:spacing w:after="120"/>
              <w:rPr>
                <w:rFonts w:eastAsia="宋体"/>
              </w:rPr>
            </w:pPr>
            <w:r w:rsidRPr="00F329E4">
              <w:rPr>
                <w:rFonts w:eastAsia="宋体"/>
              </w:rPr>
              <w:t>gNB, or OAM</w:t>
            </w:r>
            <w:r>
              <w:rPr>
                <w:rFonts w:eastAsia="宋体" w:hint="eastAsia"/>
                <w:lang w:eastAsia="zh-CN"/>
              </w:rPr>
              <w:t xml:space="preserve"> (LMF FFS, depend on RAN1)</w:t>
            </w:r>
            <w:r w:rsidRPr="00DB5CFF">
              <w:rPr>
                <w:rFonts w:eastAsia="宋体"/>
              </w:rPr>
              <w:t xml:space="preserve"> is the termination point for training data</w:t>
            </w:r>
            <w:r>
              <w:rPr>
                <w:rFonts w:eastAsia="宋体" w:hint="eastAsia"/>
                <w:lang w:eastAsia="zh-CN"/>
              </w:rPr>
              <w:t xml:space="preserve"> for </w:t>
            </w:r>
            <w:r w:rsidRPr="00F329E4">
              <w:rPr>
                <w:rFonts w:eastAsia="宋体"/>
              </w:rPr>
              <w:t>gNB</w:t>
            </w:r>
            <w:r w:rsidRPr="00617D65">
              <w:rPr>
                <w:rFonts w:eastAsia="MS Mincho"/>
              </w:rPr>
              <w:t>-side</w:t>
            </w:r>
            <w:r>
              <w:rPr>
                <w:rFonts w:eastAsiaTheme="minorEastAsia" w:hint="eastAsia"/>
                <w:lang w:eastAsia="zh-CN"/>
              </w:rPr>
              <w:t xml:space="preserve"> model;</w:t>
            </w:r>
          </w:p>
        </w:tc>
        <w:tc>
          <w:tcPr>
            <w:tcW w:w="1221" w:type="pct"/>
            <w:shd w:val="clear" w:color="auto" w:fill="FFFFFF" w:themeFill="background1"/>
          </w:tcPr>
          <w:p w:rsidR="00C67259" w:rsidRPr="00DB5CFF" w:rsidRDefault="00863DAB" w:rsidP="00E824A3">
            <w:pPr>
              <w:spacing w:after="120"/>
              <w:rPr>
                <w:rFonts w:eastAsia="宋体"/>
              </w:rPr>
            </w:pPr>
            <w:r>
              <w:rPr>
                <w:rFonts w:eastAsia="宋体" w:hint="eastAsia"/>
                <w:lang w:eastAsia="zh-CN"/>
              </w:rPr>
              <w:t>I</w:t>
            </w:r>
            <w:r w:rsidRPr="00F837C7">
              <w:rPr>
                <w:rFonts w:eastAsia="宋体"/>
              </w:rPr>
              <w:t>nput data is internally available at gNB</w:t>
            </w:r>
            <w:r>
              <w:rPr>
                <w:rFonts w:eastAsia="宋体" w:hint="eastAsia"/>
                <w:lang w:eastAsia="zh-CN"/>
              </w:rPr>
              <w:t xml:space="preserve"> or </w:t>
            </w:r>
            <w:r w:rsidRPr="00F837C7">
              <w:rPr>
                <w:rFonts w:eastAsia="宋体"/>
              </w:rPr>
              <w:t>generate</w:t>
            </w:r>
            <w:r>
              <w:rPr>
                <w:rFonts w:eastAsia="宋体" w:hint="eastAsia"/>
                <w:lang w:eastAsia="zh-CN"/>
              </w:rPr>
              <w:t xml:space="preserve">d by UE for </w:t>
            </w:r>
            <w:r w:rsidRPr="00F329E4">
              <w:rPr>
                <w:rFonts w:eastAsia="宋体"/>
              </w:rPr>
              <w:t>gNB</w:t>
            </w:r>
            <w:r w:rsidRPr="00617D65">
              <w:rPr>
                <w:rFonts w:eastAsia="MS Mincho"/>
              </w:rPr>
              <w:t>-side</w:t>
            </w:r>
            <w:r>
              <w:rPr>
                <w:rFonts w:eastAsiaTheme="minorEastAsia" w:hint="eastAsia"/>
                <w:lang w:eastAsia="zh-CN"/>
              </w:rPr>
              <w:t xml:space="preserve"> model</w:t>
            </w:r>
            <w:r>
              <w:rPr>
                <w:rFonts w:eastAsia="宋体" w:hint="eastAsia"/>
                <w:lang w:eastAsia="zh-CN"/>
              </w:rPr>
              <w:t>.</w:t>
            </w:r>
          </w:p>
        </w:tc>
        <w:tc>
          <w:tcPr>
            <w:tcW w:w="1431" w:type="pct"/>
            <w:shd w:val="clear" w:color="auto" w:fill="FFFFFF" w:themeFill="background1"/>
          </w:tcPr>
          <w:p w:rsidR="00C67259" w:rsidRPr="00DB5CFF" w:rsidRDefault="00863DAB" w:rsidP="00E824A3">
            <w:pPr>
              <w:spacing w:after="120"/>
              <w:rPr>
                <w:rFonts w:eastAsia="宋体"/>
              </w:rPr>
            </w:pPr>
            <w:r>
              <w:rPr>
                <w:rFonts w:eastAsia="宋体" w:hint="eastAsia"/>
                <w:lang w:eastAsia="zh-CN"/>
              </w:rPr>
              <w:t>I</w:t>
            </w:r>
            <w:r w:rsidRPr="00F837C7">
              <w:rPr>
                <w:rFonts w:eastAsia="宋体"/>
              </w:rPr>
              <w:t xml:space="preserve">nput data </w:t>
            </w:r>
            <w:r>
              <w:t xml:space="preserve">is at least </w:t>
            </w:r>
            <w:r w:rsidRPr="00F837C7">
              <w:rPr>
                <w:rFonts w:eastAsia="宋体"/>
              </w:rPr>
              <w:t>internally available at</w:t>
            </w:r>
            <w:r>
              <w:t xml:space="preserve"> gNB</w:t>
            </w:r>
            <w:r>
              <w:rPr>
                <w:rFonts w:eastAsia="宋体" w:hint="eastAsia"/>
                <w:lang w:eastAsia="zh-CN"/>
              </w:rPr>
              <w:t xml:space="preserve"> for </w:t>
            </w:r>
            <w:r w:rsidRPr="00F329E4">
              <w:rPr>
                <w:rFonts w:eastAsia="宋体"/>
              </w:rPr>
              <w:t>gNB</w:t>
            </w:r>
            <w:r w:rsidRPr="00617D65">
              <w:rPr>
                <w:rFonts w:eastAsia="MS Mincho"/>
              </w:rPr>
              <w:t>-side</w:t>
            </w:r>
            <w:r>
              <w:rPr>
                <w:rFonts w:eastAsiaTheme="minorEastAsia" w:hint="eastAsia"/>
                <w:lang w:eastAsia="zh-CN"/>
              </w:rPr>
              <w:t xml:space="preserve"> model.</w:t>
            </w:r>
          </w:p>
        </w:tc>
      </w:tr>
    </w:tbl>
    <w:p w:rsidR="00377D8D" w:rsidRDefault="006E3073" w:rsidP="00A85DAC">
      <w:pPr>
        <w:spacing w:beforeLines="50" w:before="120" w:after="120"/>
        <w:jc w:val="both"/>
        <w:rPr>
          <w:rFonts w:eastAsiaTheme="minorEastAsia"/>
          <w:lang w:val="x-none" w:eastAsia="zh-CN"/>
        </w:rPr>
      </w:pPr>
      <w:r w:rsidRPr="006E3073">
        <w:rPr>
          <w:rFonts w:eastAsiaTheme="minorEastAsia"/>
          <w:lang w:val="x-none" w:eastAsia="zh-CN"/>
        </w:rPr>
        <w:t>Among them</w:t>
      </w:r>
      <w:r>
        <w:rPr>
          <w:rFonts w:eastAsiaTheme="minorEastAsia" w:hint="eastAsia"/>
          <w:lang w:val="x-none" w:eastAsia="zh-CN"/>
        </w:rPr>
        <w:t>,</w:t>
      </w:r>
      <w:r w:rsidRPr="006E3073">
        <w:rPr>
          <w:rFonts w:eastAsiaTheme="minorEastAsia" w:hint="eastAsia"/>
          <w:lang w:val="x-none" w:eastAsia="zh-CN"/>
        </w:rPr>
        <w:t xml:space="preserve"> </w:t>
      </w:r>
      <w:r>
        <w:rPr>
          <w:rFonts w:eastAsiaTheme="minorEastAsia" w:hint="eastAsia"/>
          <w:lang w:val="x-none" w:eastAsia="zh-CN"/>
        </w:rPr>
        <w:t>f</w:t>
      </w:r>
      <w:r w:rsidR="00377D8D" w:rsidRPr="00377D8D">
        <w:rPr>
          <w:rFonts w:eastAsiaTheme="minorEastAsia" w:hint="eastAsia"/>
          <w:lang w:val="x-none" w:eastAsia="zh-CN"/>
        </w:rPr>
        <w:t xml:space="preserve">or </w:t>
      </w:r>
      <w:r w:rsidR="00F726A6">
        <w:rPr>
          <w:rFonts w:eastAsiaTheme="minorEastAsia" w:hint="eastAsia"/>
          <w:lang w:val="x-none" w:eastAsia="zh-CN"/>
        </w:rPr>
        <w:t xml:space="preserve">training data collection of </w:t>
      </w:r>
      <w:r w:rsidR="00377D8D">
        <w:rPr>
          <w:rFonts w:eastAsiaTheme="minorEastAsia" w:hint="eastAsia"/>
          <w:lang w:val="x-none" w:eastAsia="zh-CN"/>
        </w:rPr>
        <w:t>NW side model</w:t>
      </w:r>
      <w:r w:rsidR="00F726A6">
        <w:rPr>
          <w:rFonts w:eastAsiaTheme="minorEastAsia" w:hint="eastAsia"/>
          <w:lang w:val="x-none" w:eastAsia="zh-CN"/>
        </w:rPr>
        <w:t xml:space="preserve">, it is proposed to </w:t>
      </w:r>
      <w:r w:rsidR="00167666">
        <w:rPr>
          <w:rFonts w:eastAsiaTheme="minorEastAsia" w:hint="eastAsia"/>
          <w:lang w:val="x-none" w:eastAsia="zh-CN"/>
        </w:rPr>
        <w:t xml:space="preserve">discuss the detailed mechanisms </w:t>
      </w:r>
      <w:r w:rsidR="00073F95">
        <w:rPr>
          <w:rFonts w:eastAsiaTheme="minorEastAsia" w:hint="eastAsia"/>
          <w:lang w:val="x-none" w:eastAsia="zh-CN"/>
        </w:rPr>
        <w:t>based on</w:t>
      </w:r>
      <w:r w:rsidR="00167666">
        <w:rPr>
          <w:rFonts w:eastAsiaTheme="minorEastAsia" w:hint="eastAsia"/>
          <w:lang w:val="x-none" w:eastAsia="zh-CN"/>
        </w:rPr>
        <w:t xml:space="preserve"> the R18 p</w:t>
      </w:r>
      <w:r w:rsidR="00167666" w:rsidRPr="00FF02D6">
        <w:rPr>
          <w:rFonts w:eastAsiaTheme="minorEastAsia"/>
          <w:lang w:val="x-none" w:eastAsia="zh-CN"/>
        </w:rPr>
        <w:t>reliminary conclusion</w:t>
      </w:r>
      <w:r w:rsidR="00167666">
        <w:rPr>
          <w:rFonts w:eastAsiaTheme="minorEastAsia" w:hint="eastAsia"/>
          <w:lang w:val="x-none" w:eastAsia="zh-CN"/>
        </w:rPr>
        <w:t>s:</w:t>
      </w:r>
    </w:p>
    <w:p w:rsidR="00167666" w:rsidRPr="00167666" w:rsidRDefault="00167666" w:rsidP="00A85DAC">
      <w:pPr>
        <w:pStyle w:val="ad"/>
        <w:numPr>
          <w:ilvl w:val="0"/>
          <w:numId w:val="22"/>
        </w:numPr>
        <w:spacing w:beforeLines="50" w:before="120" w:after="120"/>
        <w:ind w:leftChars="0"/>
        <w:jc w:val="both"/>
        <w:rPr>
          <w:rFonts w:eastAsiaTheme="minorEastAsia"/>
          <w:i/>
          <w:u w:val="single"/>
          <w:lang w:val="x-none" w:eastAsia="zh-CN"/>
        </w:rPr>
      </w:pPr>
      <w:r w:rsidRPr="00167666">
        <w:rPr>
          <w:rFonts w:eastAsia="MS Mincho" w:hint="eastAsia"/>
        </w:rPr>
        <w:t>For gN</w:t>
      </w:r>
      <w:r>
        <w:rPr>
          <w:rFonts w:eastAsiaTheme="minorEastAsia" w:hint="eastAsia"/>
          <w:lang w:eastAsia="zh-CN"/>
        </w:rPr>
        <w:t>B</w:t>
      </w:r>
      <w:r w:rsidRPr="00617D65">
        <w:rPr>
          <w:rFonts w:eastAsia="MS Mincho"/>
        </w:rPr>
        <w:t>-side</w:t>
      </w:r>
      <w:r>
        <w:rPr>
          <w:rFonts w:eastAsiaTheme="minorEastAsia" w:hint="eastAsia"/>
          <w:lang w:eastAsia="zh-CN"/>
        </w:rPr>
        <w:t xml:space="preserve"> model of BM use case, </w:t>
      </w:r>
      <w:r w:rsidRPr="00232AD6">
        <w:rPr>
          <w:rFonts w:eastAsia="MS Mincho"/>
        </w:rPr>
        <w:t xml:space="preserve">gNB </w:t>
      </w:r>
      <w:r w:rsidR="00C33527">
        <w:rPr>
          <w:rFonts w:eastAsiaTheme="minorEastAsia" w:hint="eastAsia"/>
          <w:lang w:eastAsia="zh-CN"/>
        </w:rPr>
        <w:t>and</w:t>
      </w:r>
      <w:r w:rsidRPr="00232AD6">
        <w:rPr>
          <w:rFonts w:eastAsia="MS Mincho"/>
        </w:rPr>
        <w:t xml:space="preserve"> OAM-centric mechanism</w:t>
      </w:r>
      <w:r>
        <w:rPr>
          <w:rFonts w:eastAsiaTheme="minorEastAsia" w:hint="eastAsia"/>
          <w:lang w:eastAsia="zh-CN"/>
        </w:rPr>
        <w:t xml:space="preserve"> </w:t>
      </w:r>
      <w:r w:rsidR="00C33527">
        <w:rPr>
          <w:rFonts w:eastAsiaTheme="minorEastAsia" w:hint="eastAsia"/>
          <w:lang w:eastAsia="zh-CN"/>
        </w:rPr>
        <w:t>are considered</w:t>
      </w:r>
      <w:r>
        <w:rPr>
          <w:rFonts w:eastAsiaTheme="minorEastAsia" w:hint="eastAsia"/>
          <w:lang w:eastAsia="zh-CN"/>
        </w:rPr>
        <w:t>;</w:t>
      </w:r>
    </w:p>
    <w:p w:rsidR="00167666" w:rsidRPr="00167666" w:rsidRDefault="00167666" w:rsidP="00A85DAC">
      <w:pPr>
        <w:pStyle w:val="ad"/>
        <w:numPr>
          <w:ilvl w:val="0"/>
          <w:numId w:val="22"/>
        </w:numPr>
        <w:spacing w:beforeLines="50" w:before="120" w:after="120"/>
        <w:ind w:leftChars="0"/>
        <w:jc w:val="both"/>
        <w:rPr>
          <w:rFonts w:eastAsiaTheme="minorEastAsia"/>
          <w:i/>
          <w:u w:val="single"/>
          <w:lang w:val="x-none" w:eastAsia="zh-CN"/>
        </w:rPr>
      </w:pPr>
      <w:r w:rsidRPr="00167666">
        <w:rPr>
          <w:rFonts w:eastAsia="MS Mincho" w:hint="eastAsia"/>
        </w:rPr>
        <w:t xml:space="preserve">For </w:t>
      </w:r>
      <w:proofErr w:type="spellStart"/>
      <w:r w:rsidRPr="00167666">
        <w:rPr>
          <w:rFonts w:eastAsia="MS Mincho" w:hint="eastAsia"/>
        </w:rPr>
        <w:t>gN</w:t>
      </w:r>
      <w:r>
        <w:rPr>
          <w:rFonts w:eastAsiaTheme="minorEastAsia" w:hint="eastAsia"/>
          <w:lang w:eastAsia="zh-CN"/>
        </w:rPr>
        <w:t>B</w:t>
      </w:r>
      <w:proofErr w:type="spellEnd"/>
      <w:r w:rsidRPr="00617D65">
        <w:rPr>
          <w:rFonts w:eastAsia="MS Mincho"/>
        </w:rPr>
        <w:t>-side</w:t>
      </w:r>
      <w:r>
        <w:rPr>
          <w:rFonts w:eastAsiaTheme="minorEastAsia" w:hint="eastAsia"/>
          <w:lang w:eastAsia="zh-CN"/>
        </w:rPr>
        <w:t xml:space="preserve"> model of </w:t>
      </w:r>
      <w:proofErr w:type="spellStart"/>
      <w:r>
        <w:rPr>
          <w:rFonts w:eastAsiaTheme="minorEastAsia" w:hint="eastAsia"/>
          <w:lang w:eastAsia="zh-CN"/>
        </w:rPr>
        <w:t>PoS</w:t>
      </w:r>
      <w:proofErr w:type="spellEnd"/>
      <w:r w:rsidRPr="00167666">
        <w:rPr>
          <w:rFonts w:eastAsiaTheme="minorEastAsia" w:hint="eastAsia"/>
          <w:lang w:eastAsia="zh-CN"/>
        </w:rPr>
        <w:t xml:space="preserve"> </w:t>
      </w:r>
      <w:r>
        <w:rPr>
          <w:rFonts w:eastAsiaTheme="minorEastAsia" w:hint="eastAsia"/>
          <w:lang w:eastAsia="zh-CN"/>
        </w:rPr>
        <w:t xml:space="preserve">use case, </w:t>
      </w:r>
      <w:proofErr w:type="spellStart"/>
      <w:r w:rsidR="00C33527" w:rsidRPr="00232AD6">
        <w:rPr>
          <w:rFonts w:eastAsia="MS Mincho"/>
        </w:rPr>
        <w:t>gNB</w:t>
      </w:r>
      <w:proofErr w:type="spellEnd"/>
      <w:r w:rsidR="00C33527">
        <w:rPr>
          <w:rFonts w:eastAsiaTheme="minorEastAsia" w:hint="eastAsia"/>
          <w:lang w:eastAsia="zh-CN"/>
        </w:rPr>
        <w:t>,</w:t>
      </w:r>
      <w:r w:rsidR="00C33527" w:rsidRPr="00232AD6">
        <w:rPr>
          <w:rFonts w:eastAsia="MS Mincho"/>
        </w:rPr>
        <w:t xml:space="preserve"> OAM</w:t>
      </w:r>
      <w:r w:rsidR="00C33527">
        <w:rPr>
          <w:rFonts w:eastAsiaTheme="minorEastAsia" w:hint="eastAsia"/>
          <w:lang w:eastAsia="zh-CN"/>
        </w:rPr>
        <w:t xml:space="preserve"> and LMF</w:t>
      </w:r>
      <w:r w:rsidR="00C33527" w:rsidRPr="00232AD6">
        <w:rPr>
          <w:rFonts w:eastAsia="MS Mincho"/>
        </w:rPr>
        <w:t>-centric mechanism</w:t>
      </w:r>
      <w:r w:rsidR="00C33527">
        <w:rPr>
          <w:rFonts w:eastAsiaTheme="minorEastAsia" w:hint="eastAsia"/>
          <w:lang w:eastAsia="zh-CN"/>
        </w:rPr>
        <w:t xml:space="preserve"> are considered;</w:t>
      </w:r>
    </w:p>
    <w:p w:rsidR="00167666" w:rsidRPr="00167666" w:rsidRDefault="00167666" w:rsidP="00A85DAC">
      <w:pPr>
        <w:pStyle w:val="ad"/>
        <w:numPr>
          <w:ilvl w:val="0"/>
          <w:numId w:val="22"/>
        </w:numPr>
        <w:spacing w:beforeLines="50" w:before="120" w:after="120"/>
        <w:ind w:leftChars="0"/>
        <w:jc w:val="both"/>
        <w:rPr>
          <w:rFonts w:eastAsia="MS Mincho"/>
        </w:rPr>
      </w:pPr>
      <w:r w:rsidRPr="00167666">
        <w:rPr>
          <w:rFonts w:eastAsia="MS Mincho" w:hint="eastAsia"/>
        </w:rPr>
        <w:t xml:space="preserve">For </w:t>
      </w:r>
      <w:r>
        <w:rPr>
          <w:rFonts w:eastAsiaTheme="minorEastAsia" w:hint="eastAsia"/>
          <w:lang w:eastAsia="zh-CN"/>
        </w:rPr>
        <w:t>LMF</w:t>
      </w:r>
      <w:r w:rsidRPr="00617D65">
        <w:rPr>
          <w:rFonts w:eastAsia="MS Mincho"/>
        </w:rPr>
        <w:t>-side</w:t>
      </w:r>
      <w:r>
        <w:rPr>
          <w:rFonts w:eastAsiaTheme="minorEastAsia" w:hint="eastAsia"/>
          <w:lang w:eastAsia="zh-CN"/>
        </w:rPr>
        <w:t xml:space="preserve"> model of </w:t>
      </w:r>
      <w:proofErr w:type="spellStart"/>
      <w:r>
        <w:rPr>
          <w:rFonts w:eastAsiaTheme="minorEastAsia" w:hint="eastAsia"/>
          <w:lang w:eastAsia="zh-CN"/>
        </w:rPr>
        <w:t>PoS</w:t>
      </w:r>
      <w:proofErr w:type="spellEnd"/>
      <w:r w:rsidRPr="00167666">
        <w:rPr>
          <w:rFonts w:eastAsiaTheme="minorEastAsia" w:hint="eastAsia"/>
          <w:lang w:eastAsia="zh-CN"/>
        </w:rPr>
        <w:t xml:space="preserve"> </w:t>
      </w:r>
      <w:r>
        <w:rPr>
          <w:rFonts w:eastAsiaTheme="minorEastAsia" w:hint="eastAsia"/>
          <w:lang w:eastAsia="zh-CN"/>
        </w:rPr>
        <w:t>use case,</w:t>
      </w:r>
      <w:r w:rsidR="0005523D" w:rsidRPr="0005523D">
        <w:rPr>
          <w:rFonts w:eastAsia="宋体"/>
        </w:rPr>
        <w:t xml:space="preserve"> </w:t>
      </w:r>
      <w:r w:rsidR="0005523D" w:rsidRPr="00DB5CFF">
        <w:rPr>
          <w:rFonts w:eastAsia="宋体"/>
        </w:rPr>
        <w:t>LMF is the termination point</w:t>
      </w:r>
      <w:r w:rsidR="0005523D">
        <w:rPr>
          <w:rFonts w:eastAsia="宋体" w:hint="eastAsia"/>
          <w:lang w:eastAsia="zh-CN"/>
        </w:rPr>
        <w:t>.</w:t>
      </w:r>
    </w:p>
    <w:p w:rsidR="00600BB5" w:rsidRPr="00600BB5" w:rsidRDefault="00600BB5"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w:t>
      </w:r>
      <w:r w:rsidR="00961102">
        <w:rPr>
          <w:rFonts w:eastAsiaTheme="minorEastAsia" w:hint="eastAsia"/>
          <w:b/>
          <w:lang w:val="x-none" w:eastAsia="zh-CN"/>
        </w:rPr>
        <w:t>3</w:t>
      </w:r>
      <w:r w:rsidRPr="00893063">
        <w:rPr>
          <w:rFonts w:eastAsiaTheme="minorEastAsia" w:hint="eastAsia"/>
          <w:b/>
          <w:lang w:val="x-none" w:eastAsia="zh-CN"/>
        </w:rPr>
        <w:t xml:space="preserve">: </w:t>
      </w:r>
      <w:r w:rsidRPr="00600BB5">
        <w:rPr>
          <w:rFonts w:eastAsiaTheme="minorEastAsia" w:hint="eastAsia"/>
          <w:b/>
          <w:lang w:val="x-none" w:eastAsia="zh-CN"/>
        </w:rPr>
        <w:t xml:space="preserve">RAN2 to discuss the detailed mechanisms </w:t>
      </w:r>
      <w:r w:rsidR="009C7D4D">
        <w:rPr>
          <w:rFonts w:eastAsiaTheme="minorEastAsia" w:hint="eastAsia"/>
          <w:b/>
          <w:lang w:val="x-none" w:eastAsia="zh-CN"/>
        </w:rPr>
        <w:t xml:space="preserve">of </w:t>
      </w:r>
      <w:r w:rsidR="009C7D4D" w:rsidRPr="009C7D4D">
        <w:rPr>
          <w:rFonts w:eastAsiaTheme="minorEastAsia"/>
          <w:b/>
          <w:lang w:val="x-none" w:eastAsia="zh-CN"/>
        </w:rPr>
        <w:t>training data collection of NW side model</w:t>
      </w:r>
      <w:r w:rsidR="009C7D4D" w:rsidRPr="009C7D4D">
        <w:rPr>
          <w:rFonts w:eastAsiaTheme="minorEastAsia" w:hint="eastAsia"/>
          <w:b/>
          <w:lang w:val="x-none" w:eastAsia="zh-CN"/>
        </w:rPr>
        <w:t xml:space="preserve"> </w:t>
      </w:r>
      <w:r w:rsidR="00073F95">
        <w:rPr>
          <w:rFonts w:eastAsiaTheme="minorEastAsia" w:hint="eastAsia"/>
          <w:b/>
          <w:lang w:val="x-none" w:eastAsia="zh-CN"/>
        </w:rPr>
        <w:t>based on</w:t>
      </w:r>
      <w:r w:rsidRPr="00600BB5">
        <w:rPr>
          <w:rFonts w:eastAsiaTheme="minorEastAsia" w:hint="eastAsia"/>
          <w:b/>
          <w:lang w:val="x-none" w:eastAsia="zh-CN"/>
        </w:rPr>
        <w:t xml:space="preserve"> the R18 p</w:t>
      </w:r>
      <w:r w:rsidRPr="00600BB5">
        <w:rPr>
          <w:rFonts w:eastAsiaTheme="minorEastAsia"/>
          <w:b/>
          <w:lang w:val="x-none" w:eastAsia="zh-CN"/>
        </w:rPr>
        <w:t>reliminary conclusion</w:t>
      </w:r>
      <w:r w:rsidRPr="00600BB5">
        <w:rPr>
          <w:rFonts w:eastAsiaTheme="minorEastAsia" w:hint="eastAsia"/>
          <w:b/>
          <w:lang w:val="x-none" w:eastAsia="zh-CN"/>
        </w:rPr>
        <w:t>s</w:t>
      </w:r>
      <w:r w:rsidR="00415C4A">
        <w:rPr>
          <w:rFonts w:eastAsiaTheme="minorEastAsia" w:hint="eastAsia"/>
          <w:b/>
          <w:lang w:val="x-none" w:eastAsia="zh-CN"/>
        </w:rPr>
        <w:t xml:space="preserve"> of</w:t>
      </w:r>
      <w:r w:rsidRPr="00600BB5">
        <w:rPr>
          <w:rFonts w:eastAsiaTheme="minorEastAsia" w:hint="eastAsia"/>
          <w:b/>
          <w:lang w:val="x-none" w:eastAsia="zh-CN"/>
        </w:rPr>
        <w:t>:</w:t>
      </w:r>
    </w:p>
    <w:p w:rsidR="00600BB5" w:rsidRPr="00600BB5" w:rsidRDefault="00600BB5" w:rsidP="00A85DAC">
      <w:pPr>
        <w:pStyle w:val="ad"/>
        <w:numPr>
          <w:ilvl w:val="0"/>
          <w:numId w:val="22"/>
        </w:numPr>
        <w:spacing w:beforeLines="50" w:before="120" w:after="120"/>
        <w:ind w:leftChars="0"/>
        <w:jc w:val="both"/>
        <w:rPr>
          <w:rFonts w:eastAsiaTheme="minorEastAsia"/>
          <w:b/>
          <w:i/>
          <w:u w:val="single"/>
          <w:lang w:val="x-none" w:eastAsia="zh-CN"/>
        </w:rPr>
      </w:pPr>
      <w:r w:rsidRPr="00600BB5">
        <w:rPr>
          <w:rFonts w:eastAsia="MS Mincho" w:hint="eastAsia"/>
          <w:b/>
        </w:rPr>
        <w:t>For gN</w:t>
      </w:r>
      <w:r w:rsidRPr="00600BB5">
        <w:rPr>
          <w:rFonts w:eastAsiaTheme="minorEastAsia" w:hint="eastAsia"/>
          <w:b/>
          <w:lang w:eastAsia="zh-CN"/>
        </w:rPr>
        <w:t>B</w:t>
      </w:r>
      <w:r w:rsidRPr="00600BB5">
        <w:rPr>
          <w:rFonts w:eastAsia="MS Mincho"/>
          <w:b/>
        </w:rPr>
        <w:t>-side</w:t>
      </w:r>
      <w:r w:rsidRPr="00600BB5">
        <w:rPr>
          <w:rFonts w:eastAsiaTheme="minorEastAsia" w:hint="eastAsia"/>
          <w:b/>
          <w:lang w:eastAsia="zh-CN"/>
        </w:rPr>
        <w:t xml:space="preserve"> model of BM use case, </w:t>
      </w:r>
      <w:r w:rsidRPr="00600BB5">
        <w:rPr>
          <w:rFonts w:eastAsia="MS Mincho"/>
          <w:b/>
        </w:rPr>
        <w:t xml:space="preserve">gNB </w:t>
      </w:r>
      <w:r w:rsidRPr="00600BB5">
        <w:rPr>
          <w:rFonts w:eastAsiaTheme="minorEastAsia" w:hint="eastAsia"/>
          <w:b/>
          <w:lang w:eastAsia="zh-CN"/>
        </w:rPr>
        <w:t>and</w:t>
      </w:r>
      <w:r w:rsidRPr="00600BB5">
        <w:rPr>
          <w:rFonts w:eastAsia="MS Mincho"/>
          <w:b/>
        </w:rPr>
        <w:t xml:space="preserve"> OAM-centric mechanism</w:t>
      </w:r>
      <w:r w:rsidRPr="00600BB5">
        <w:rPr>
          <w:rFonts w:eastAsiaTheme="minorEastAsia" w:hint="eastAsia"/>
          <w:b/>
          <w:lang w:eastAsia="zh-CN"/>
        </w:rPr>
        <w:t xml:space="preserve"> are considered;</w:t>
      </w:r>
    </w:p>
    <w:p w:rsidR="00600BB5" w:rsidRPr="00600BB5" w:rsidRDefault="00600BB5" w:rsidP="00A85DAC">
      <w:pPr>
        <w:pStyle w:val="ad"/>
        <w:numPr>
          <w:ilvl w:val="0"/>
          <w:numId w:val="22"/>
        </w:numPr>
        <w:spacing w:beforeLines="50" w:before="120" w:after="120"/>
        <w:ind w:leftChars="0"/>
        <w:jc w:val="both"/>
        <w:rPr>
          <w:rFonts w:eastAsiaTheme="minorEastAsia"/>
          <w:b/>
          <w:i/>
          <w:u w:val="single"/>
          <w:lang w:val="x-none" w:eastAsia="zh-CN"/>
        </w:rPr>
      </w:pPr>
      <w:r w:rsidRPr="00600BB5">
        <w:rPr>
          <w:rFonts w:eastAsia="MS Mincho" w:hint="eastAsia"/>
          <w:b/>
        </w:rPr>
        <w:t xml:space="preserve">For </w:t>
      </w:r>
      <w:proofErr w:type="spellStart"/>
      <w:r w:rsidRPr="00600BB5">
        <w:rPr>
          <w:rFonts w:eastAsia="MS Mincho" w:hint="eastAsia"/>
          <w:b/>
        </w:rPr>
        <w:t>gN</w:t>
      </w:r>
      <w:r w:rsidRPr="00600BB5">
        <w:rPr>
          <w:rFonts w:eastAsiaTheme="minorEastAsia" w:hint="eastAsia"/>
          <w:b/>
          <w:lang w:eastAsia="zh-CN"/>
        </w:rPr>
        <w:t>B</w:t>
      </w:r>
      <w:proofErr w:type="spellEnd"/>
      <w:r w:rsidRPr="00600BB5">
        <w:rPr>
          <w:rFonts w:eastAsia="MS Mincho"/>
          <w:b/>
        </w:rPr>
        <w:t>-side</w:t>
      </w:r>
      <w:r w:rsidRPr="00600BB5">
        <w:rPr>
          <w:rFonts w:eastAsiaTheme="minorEastAsia" w:hint="eastAsia"/>
          <w:b/>
          <w:lang w:eastAsia="zh-CN"/>
        </w:rPr>
        <w:t xml:space="preserve"> model of </w:t>
      </w:r>
      <w:proofErr w:type="spellStart"/>
      <w:r w:rsidRPr="00600BB5">
        <w:rPr>
          <w:rFonts w:eastAsiaTheme="minorEastAsia" w:hint="eastAsia"/>
          <w:b/>
          <w:lang w:eastAsia="zh-CN"/>
        </w:rPr>
        <w:t>PoS</w:t>
      </w:r>
      <w:proofErr w:type="spellEnd"/>
      <w:r w:rsidRPr="00600BB5">
        <w:rPr>
          <w:rFonts w:eastAsiaTheme="minorEastAsia" w:hint="eastAsia"/>
          <w:b/>
          <w:lang w:eastAsia="zh-CN"/>
        </w:rPr>
        <w:t xml:space="preserve"> use case, </w:t>
      </w:r>
      <w:proofErr w:type="spellStart"/>
      <w:r w:rsidRPr="00600BB5">
        <w:rPr>
          <w:rFonts w:eastAsia="MS Mincho"/>
          <w:b/>
        </w:rPr>
        <w:t>gNB</w:t>
      </w:r>
      <w:proofErr w:type="spellEnd"/>
      <w:r w:rsidRPr="00600BB5">
        <w:rPr>
          <w:rFonts w:eastAsiaTheme="minorEastAsia" w:hint="eastAsia"/>
          <w:b/>
          <w:lang w:eastAsia="zh-CN"/>
        </w:rPr>
        <w:t>,</w:t>
      </w:r>
      <w:r w:rsidRPr="00600BB5">
        <w:rPr>
          <w:rFonts w:eastAsia="MS Mincho"/>
          <w:b/>
        </w:rPr>
        <w:t xml:space="preserve"> OAM</w:t>
      </w:r>
      <w:r w:rsidRPr="00600BB5">
        <w:rPr>
          <w:rFonts w:eastAsiaTheme="minorEastAsia" w:hint="eastAsia"/>
          <w:b/>
          <w:lang w:eastAsia="zh-CN"/>
        </w:rPr>
        <w:t xml:space="preserve"> and LMF</w:t>
      </w:r>
      <w:r w:rsidRPr="00600BB5">
        <w:rPr>
          <w:rFonts w:eastAsia="MS Mincho"/>
          <w:b/>
        </w:rPr>
        <w:t>-centric mechanism</w:t>
      </w:r>
      <w:r w:rsidRPr="00600BB5">
        <w:rPr>
          <w:rFonts w:eastAsiaTheme="minorEastAsia" w:hint="eastAsia"/>
          <w:b/>
          <w:lang w:eastAsia="zh-CN"/>
        </w:rPr>
        <w:t xml:space="preserve"> are considered;</w:t>
      </w:r>
    </w:p>
    <w:p w:rsidR="00600BB5" w:rsidRPr="00600BB5" w:rsidRDefault="00600BB5" w:rsidP="00A85DAC">
      <w:pPr>
        <w:pStyle w:val="ad"/>
        <w:numPr>
          <w:ilvl w:val="0"/>
          <w:numId w:val="22"/>
        </w:numPr>
        <w:spacing w:beforeLines="50" w:before="120" w:after="120"/>
        <w:ind w:leftChars="0"/>
        <w:jc w:val="both"/>
        <w:rPr>
          <w:rFonts w:eastAsia="宋体"/>
          <w:b/>
        </w:rPr>
      </w:pPr>
      <w:r w:rsidRPr="00600BB5">
        <w:rPr>
          <w:rFonts w:eastAsia="MS Mincho" w:hint="eastAsia"/>
          <w:b/>
        </w:rPr>
        <w:t xml:space="preserve">For </w:t>
      </w:r>
      <w:r w:rsidRPr="00600BB5">
        <w:rPr>
          <w:rFonts w:eastAsiaTheme="minorEastAsia" w:hint="eastAsia"/>
          <w:b/>
          <w:lang w:eastAsia="zh-CN"/>
        </w:rPr>
        <w:t>LMF</w:t>
      </w:r>
      <w:r w:rsidRPr="00600BB5">
        <w:rPr>
          <w:rFonts w:eastAsia="MS Mincho"/>
          <w:b/>
        </w:rPr>
        <w:t>-side</w:t>
      </w:r>
      <w:r w:rsidRPr="00600BB5">
        <w:rPr>
          <w:rFonts w:eastAsiaTheme="minorEastAsia" w:hint="eastAsia"/>
          <w:b/>
          <w:lang w:eastAsia="zh-CN"/>
        </w:rPr>
        <w:t xml:space="preserve"> model of </w:t>
      </w:r>
      <w:proofErr w:type="spellStart"/>
      <w:r w:rsidRPr="00600BB5">
        <w:rPr>
          <w:rFonts w:eastAsiaTheme="minorEastAsia" w:hint="eastAsia"/>
          <w:b/>
          <w:lang w:eastAsia="zh-CN"/>
        </w:rPr>
        <w:t>PoS</w:t>
      </w:r>
      <w:proofErr w:type="spellEnd"/>
      <w:r w:rsidRPr="00600BB5">
        <w:rPr>
          <w:rFonts w:eastAsiaTheme="minorEastAsia" w:hint="eastAsia"/>
          <w:b/>
          <w:lang w:eastAsia="zh-CN"/>
        </w:rPr>
        <w:t xml:space="preserve"> use case,</w:t>
      </w:r>
      <w:r w:rsidRPr="00600BB5">
        <w:rPr>
          <w:rFonts w:eastAsia="宋体"/>
          <w:b/>
        </w:rPr>
        <w:t xml:space="preserve"> LMF is the termination point</w:t>
      </w:r>
      <w:r w:rsidRPr="00600BB5">
        <w:rPr>
          <w:rFonts w:eastAsia="宋体" w:hint="eastAsia"/>
          <w:b/>
          <w:lang w:eastAsia="zh-CN"/>
        </w:rPr>
        <w:t>.</w:t>
      </w:r>
    </w:p>
    <w:p w:rsidR="00EB4DE1" w:rsidRPr="00E824A3" w:rsidRDefault="00EB4DE1" w:rsidP="00EB4DE1">
      <w:pPr>
        <w:pStyle w:val="20"/>
        <w:spacing w:after="120"/>
        <w:rPr>
          <w:rFonts w:eastAsiaTheme="minorEastAsia"/>
          <w:u w:val="single"/>
          <w:shd w:val="pct15" w:color="auto" w:fill="FFFFFF"/>
          <w:lang w:eastAsia="zh-CN"/>
        </w:rPr>
      </w:pPr>
      <w:r>
        <w:rPr>
          <w:rFonts w:eastAsiaTheme="minorEastAsia" w:hint="eastAsia"/>
          <w:b w:val="0"/>
          <w:u w:val="single"/>
          <w:shd w:val="pct15" w:color="auto" w:fill="FFFFFF"/>
          <w:lang w:eastAsia="zh-CN"/>
        </w:rPr>
        <w:t>G</w:t>
      </w:r>
      <w:r w:rsidRPr="00EB4DE1">
        <w:rPr>
          <w:rFonts w:eastAsiaTheme="minorEastAsia"/>
          <w:b w:val="0"/>
          <w:u w:val="single"/>
          <w:shd w:val="pct15" w:color="auto" w:fill="FFFFFF"/>
          <w:lang w:eastAsia="zh-CN"/>
        </w:rPr>
        <w:t xml:space="preserve">eneral principles agreed </w:t>
      </w:r>
      <w:r w:rsidR="000B1E54">
        <w:rPr>
          <w:rFonts w:eastAsiaTheme="minorEastAsia" w:hint="eastAsia"/>
          <w:b w:val="0"/>
          <w:u w:val="single"/>
          <w:shd w:val="pct15" w:color="auto" w:fill="FFFFFF"/>
          <w:lang w:eastAsia="zh-CN"/>
        </w:rPr>
        <w:t>in</w:t>
      </w:r>
      <w:r w:rsidRPr="00EB4DE1">
        <w:rPr>
          <w:rFonts w:eastAsiaTheme="minorEastAsia"/>
          <w:b w:val="0"/>
          <w:u w:val="single"/>
          <w:shd w:val="pct15" w:color="auto" w:fill="FFFFFF"/>
          <w:lang w:eastAsia="zh-CN"/>
        </w:rPr>
        <w:t xml:space="preserve"> R18</w:t>
      </w:r>
    </w:p>
    <w:p w:rsidR="0074163E" w:rsidRDefault="00D264F8" w:rsidP="00A85DAC">
      <w:pPr>
        <w:spacing w:after="120"/>
        <w:jc w:val="both"/>
        <w:rPr>
          <w:rFonts w:eastAsiaTheme="minorEastAsia"/>
          <w:lang w:eastAsia="zh-CN"/>
        </w:rPr>
      </w:pPr>
      <w:r>
        <w:rPr>
          <w:rFonts w:eastAsiaTheme="minorEastAsia" w:hint="eastAsia"/>
          <w:lang w:val="x-none" w:eastAsia="zh-CN"/>
        </w:rPr>
        <w:t xml:space="preserve">For </w:t>
      </w:r>
      <w:r w:rsidRPr="00617D65">
        <w:rPr>
          <w:rFonts w:eastAsia="MS Mincho"/>
        </w:rPr>
        <w:t>general data collection principles</w:t>
      </w:r>
      <w:r w:rsidR="0044660D">
        <w:rPr>
          <w:rFonts w:eastAsiaTheme="minorEastAsia" w:hint="eastAsia"/>
          <w:lang w:eastAsia="zh-CN"/>
        </w:rPr>
        <w:t xml:space="preserve"> agreed </w:t>
      </w:r>
      <w:r w:rsidR="000B1E54">
        <w:rPr>
          <w:rFonts w:eastAsiaTheme="minorEastAsia" w:hint="eastAsia"/>
          <w:lang w:eastAsia="zh-CN"/>
        </w:rPr>
        <w:t>in</w:t>
      </w:r>
      <w:r w:rsidR="0044660D">
        <w:rPr>
          <w:rFonts w:eastAsiaTheme="minorEastAsia" w:hint="eastAsia"/>
          <w:lang w:eastAsia="zh-CN"/>
        </w:rPr>
        <w:t xml:space="preserve"> R18</w:t>
      </w:r>
      <w:r>
        <w:rPr>
          <w:rFonts w:eastAsiaTheme="minorEastAsia" w:hint="eastAsia"/>
          <w:lang w:eastAsia="zh-CN"/>
        </w:rPr>
        <w:t xml:space="preserve">, </w:t>
      </w:r>
      <w:r w:rsidR="0044660D">
        <w:rPr>
          <w:rFonts w:eastAsiaTheme="minorEastAsia" w:hint="eastAsia"/>
          <w:lang w:eastAsia="zh-CN"/>
        </w:rPr>
        <w:t>3 aspects are mentioned:</w:t>
      </w:r>
    </w:p>
    <w:p w:rsidR="0044660D" w:rsidRPr="008F4B2D" w:rsidRDefault="00CC02F2" w:rsidP="008F4B2D">
      <w:pPr>
        <w:pStyle w:val="ad"/>
        <w:numPr>
          <w:ilvl w:val="0"/>
          <w:numId w:val="22"/>
        </w:numPr>
        <w:spacing w:after="120"/>
        <w:ind w:leftChars="0"/>
        <w:rPr>
          <w:rFonts w:eastAsiaTheme="minorEastAsia"/>
          <w:b/>
          <w:u w:val="single"/>
          <w:lang w:val="x-none" w:eastAsia="zh-CN"/>
        </w:rPr>
      </w:pPr>
      <w:r>
        <w:rPr>
          <w:rFonts w:eastAsiaTheme="minorEastAsia" w:hint="eastAsia"/>
          <w:b/>
          <w:u w:val="single"/>
          <w:lang w:val="x-none" w:eastAsia="zh-CN"/>
        </w:rPr>
        <w:t>D</w:t>
      </w:r>
      <w:r w:rsidR="0044660D" w:rsidRPr="008F4B2D">
        <w:rPr>
          <w:rFonts w:eastAsiaTheme="minorEastAsia"/>
          <w:b/>
          <w:u w:val="single"/>
          <w:lang w:val="x-none" w:eastAsia="zh-CN"/>
        </w:rPr>
        <w:t>ata logging</w:t>
      </w:r>
      <w:r>
        <w:rPr>
          <w:rFonts w:eastAsiaTheme="minorEastAsia" w:hint="eastAsia"/>
          <w:b/>
          <w:u w:val="single"/>
          <w:lang w:val="x-none" w:eastAsia="zh-CN"/>
        </w:rPr>
        <w:t xml:space="preserve"> in UE</w:t>
      </w:r>
    </w:p>
    <w:p w:rsidR="0044660D" w:rsidRDefault="0044660D" w:rsidP="00A85DAC">
      <w:pPr>
        <w:spacing w:beforeLines="50" w:before="120" w:after="120"/>
        <w:jc w:val="both"/>
        <w:rPr>
          <w:rFonts w:eastAsiaTheme="minorEastAsia"/>
          <w:lang w:val="x-none" w:eastAsia="zh-CN"/>
        </w:rPr>
      </w:pPr>
      <w:r>
        <w:rPr>
          <w:rFonts w:eastAsiaTheme="minorEastAsia" w:hint="eastAsia"/>
          <w:lang w:val="x-none" w:eastAsia="zh-CN"/>
        </w:rPr>
        <w:t>For data logging, since the RAN1 reply LS (Part B) about data collection in R18 [</w:t>
      </w:r>
      <w:r w:rsidR="005F7B78">
        <w:rPr>
          <w:rFonts w:eastAsiaTheme="minorEastAsia" w:hint="eastAsia"/>
          <w:lang w:val="x-none" w:eastAsia="zh-CN"/>
        </w:rPr>
        <w:t>4</w:t>
      </w:r>
      <w:r>
        <w:rPr>
          <w:rFonts w:eastAsiaTheme="minorEastAsia" w:hint="eastAsia"/>
          <w:lang w:val="x-none" w:eastAsia="zh-CN"/>
        </w:rPr>
        <w:t>] has confirmed that for all use cases, the t</w:t>
      </w:r>
      <w:r w:rsidRPr="00263D01">
        <w:rPr>
          <w:rFonts w:eastAsiaTheme="minorEastAsia"/>
          <w:lang w:val="x-none" w:eastAsia="zh-CN"/>
        </w:rPr>
        <w:t>ypical latency requirement</w:t>
      </w:r>
      <w:r>
        <w:rPr>
          <w:rFonts w:eastAsiaTheme="minorEastAsia" w:hint="eastAsia"/>
          <w:lang w:val="x-none" w:eastAsia="zh-CN"/>
        </w:rPr>
        <w:t xml:space="preserve">s are </w:t>
      </w:r>
      <w:r>
        <w:rPr>
          <w:rFonts w:eastAsiaTheme="minorEastAsia"/>
          <w:lang w:val="x-none" w:eastAsia="zh-CN"/>
        </w:rPr>
        <w:t>“</w:t>
      </w:r>
      <w:r w:rsidRPr="00263D01">
        <w:t xml:space="preserve"> </w:t>
      </w:r>
      <w:r w:rsidRPr="00263D01">
        <w:rPr>
          <w:rFonts w:eastAsiaTheme="minorEastAsia"/>
          <w:lang w:val="x-none" w:eastAsia="zh-CN"/>
        </w:rPr>
        <w:t>Relaxed</w:t>
      </w:r>
      <w:r>
        <w:rPr>
          <w:rFonts w:eastAsiaTheme="minorEastAsia"/>
          <w:lang w:val="x-none" w:eastAsia="zh-CN"/>
        </w:rPr>
        <w:t>”</w:t>
      </w:r>
      <w:r>
        <w:rPr>
          <w:rFonts w:eastAsiaTheme="minorEastAsia" w:hint="eastAsia"/>
          <w:lang w:val="x-none" w:eastAsia="zh-CN"/>
        </w:rPr>
        <w:t>, it is reasonable to support the data logging in UE.</w:t>
      </w:r>
    </w:p>
    <w:p w:rsidR="0044660D" w:rsidRPr="00893063" w:rsidRDefault="0044660D" w:rsidP="00A85DAC">
      <w:pPr>
        <w:spacing w:beforeLines="50" w:before="120" w:after="120"/>
        <w:jc w:val="both"/>
        <w:rPr>
          <w:rFonts w:eastAsia="宋体"/>
          <w:b/>
        </w:rPr>
      </w:pPr>
      <w:r w:rsidRPr="00893063">
        <w:rPr>
          <w:rFonts w:eastAsiaTheme="minorEastAsia" w:hint="eastAsia"/>
          <w:b/>
          <w:lang w:val="x-none" w:eastAsia="zh-CN"/>
        </w:rPr>
        <w:t xml:space="preserve">Proposal </w:t>
      </w:r>
      <w:r w:rsidR="00447A4B">
        <w:rPr>
          <w:rFonts w:eastAsiaTheme="minorEastAsia" w:hint="eastAsia"/>
          <w:b/>
          <w:lang w:val="x-none" w:eastAsia="zh-CN"/>
        </w:rPr>
        <w:t>4</w:t>
      </w:r>
      <w:r w:rsidRPr="00893063">
        <w:rPr>
          <w:rFonts w:eastAsiaTheme="minorEastAsia" w:hint="eastAsia"/>
          <w:b/>
          <w:lang w:val="x-none" w:eastAsia="zh-CN"/>
        </w:rPr>
        <w:t xml:space="preserve">: </w:t>
      </w:r>
      <w:r w:rsidRPr="00893063">
        <w:rPr>
          <w:rFonts w:eastAsia="宋体"/>
          <w:b/>
        </w:rPr>
        <w:t>UE to support data logging</w:t>
      </w:r>
      <w:r>
        <w:rPr>
          <w:rFonts w:eastAsia="宋体" w:hint="eastAsia"/>
          <w:b/>
        </w:rPr>
        <w:t xml:space="preserve"> for </w:t>
      </w:r>
      <w:r w:rsidRPr="00893063">
        <w:rPr>
          <w:rFonts w:eastAsia="宋体"/>
          <w:b/>
        </w:rPr>
        <w:t>network-side model training</w:t>
      </w:r>
      <w:r w:rsidRPr="00893063">
        <w:rPr>
          <w:rFonts w:eastAsia="宋体" w:hint="eastAsia"/>
          <w:b/>
        </w:rPr>
        <w:t xml:space="preserve"> as mentioned in TR38.843.</w:t>
      </w:r>
    </w:p>
    <w:p w:rsidR="0044660D" w:rsidRPr="008F4B2D" w:rsidRDefault="00CC02F2" w:rsidP="008F4B2D">
      <w:pPr>
        <w:pStyle w:val="ad"/>
        <w:numPr>
          <w:ilvl w:val="0"/>
          <w:numId w:val="22"/>
        </w:numPr>
        <w:spacing w:after="120"/>
        <w:ind w:leftChars="0"/>
        <w:rPr>
          <w:rFonts w:eastAsiaTheme="minorEastAsia"/>
          <w:b/>
          <w:u w:val="single"/>
          <w:lang w:val="x-none" w:eastAsia="zh-CN"/>
        </w:rPr>
      </w:pPr>
      <w:r>
        <w:rPr>
          <w:rFonts w:eastAsiaTheme="minorEastAsia" w:hint="eastAsia"/>
          <w:b/>
          <w:u w:val="single"/>
          <w:lang w:val="x-none" w:eastAsia="zh-CN"/>
        </w:rPr>
        <w:t>Ch</w:t>
      </w:r>
      <w:r w:rsidR="0047703D">
        <w:rPr>
          <w:rFonts w:eastAsiaTheme="minorEastAsia" w:hint="eastAsia"/>
          <w:b/>
          <w:u w:val="single"/>
          <w:lang w:val="x-none" w:eastAsia="zh-CN"/>
        </w:rPr>
        <w:t>oice</w:t>
      </w:r>
      <w:r>
        <w:rPr>
          <w:rFonts w:eastAsiaTheme="minorEastAsia" w:hint="eastAsia"/>
          <w:b/>
          <w:u w:val="single"/>
          <w:lang w:val="x-none" w:eastAsia="zh-CN"/>
        </w:rPr>
        <w:t xml:space="preserve"> of </w:t>
      </w:r>
      <w:r w:rsidR="0044660D" w:rsidRPr="008F4B2D">
        <w:rPr>
          <w:rFonts w:eastAsiaTheme="minorEastAsia"/>
          <w:b/>
          <w:u w:val="single"/>
          <w:lang w:val="x-none" w:eastAsia="zh-CN"/>
        </w:rPr>
        <w:t>report</w:t>
      </w:r>
      <w:r>
        <w:rPr>
          <w:rFonts w:eastAsiaTheme="minorEastAsia" w:hint="eastAsia"/>
          <w:b/>
          <w:u w:val="single"/>
          <w:lang w:val="x-none" w:eastAsia="zh-CN"/>
        </w:rPr>
        <w:t>ing type</w:t>
      </w:r>
    </w:p>
    <w:p w:rsidR="007D48A9" w:rsidRDefault="007D48A9" w:rsidP="00A85DAC">
      <w:pPr>
        <w:spacing w:beforeLines="50" w:before="120" w:after="120"/>
        <w:jc w:val="both"/>
        <w:rPr>
          <w:rFonts w:eastAsiaTheme="minorEastAsia"/>
          <w:lang w:val="x-none" w:eastAsia="zh-CN"/>
        </w:rPr>
      </w:pPr>
      <w:r>
        <w:rPr>
          <w:rFonts w:eastAsiaTheme="minorEastAsia" w:hint="eastAsia"/>
          <w:lang w:val="x-none" w:eastAsia="zh-CN"/>
        </w:rPr>
        <w:t xml:space="preserve">For the </w:t>
      </w:r>
      <w:r w:rsidRPr="00E224E4">
        <w:rPr>
          <w:rFonts w:eastAsiaTheme="minorEastAsia"/>
          <w:lang w:val="x-none" w:eastAsia="zh-CN"/>
        </w:rPr>
        <w:t>reporting types</w:t>
      </w:r>
      <w:r>
        <w:rPr>
          <w:rFonts w:eastAsiaTheme="minorEastAsia" w:hint="eastAsia"/>
          <w:lang w:val="x-none" w:eastAsia="zh-CN"/>
        </w:rPr>
        <w:t>, RAN1 has no agreement:</w:t>
      </w:r>
    </w:p>
    <w:tbl>
      <w:tblPr>
        <w:tblStyle w:val="a4"/>
        <w:tblW w:w="0" w:type="auto"/>
        <w:tblLook w:val="04A0" w:firstRow="1" w:lastRow="0" w:firstColumn="1" w:lastColumn="0" w:noHBand="0" w:noVBand="1"/>
      </w:tblPr>
      <w:tblGrid>
        <w:gridCol w:w="9286"/>
      </w:tblGrid>
      <w:tr w:rsidR="007D48A9" w:rsidTr="00E824A3">
        <w:tc>
          <w:tcPr>
            <w:tcW w:w="9286" w:type="dxa"/>
          </w:tcPr>
          <w:p w:rsidR="007D48A9" w:rsidRDefault="007D48A9" w:rsidP="00E824A3">
            <w:pPr>
              <w:spacing w:beforeLines="50" w:before="120" w:after="120"/>
              <w:rPr>
                <w:rFonts w:eastAsiaTheme="minorEastAsia"/>
                <w:lang w:val="x-none" w:eastAsia="zh-CN"/>
              </w:rPr>
            </w:pPr>
            <w:r w:rsidRPr="00E224E4">
              <w:rPr>
                <w:rFonts w:eastAsiaTheme="minorEastAsia"/>
                <w:lang w:val="x-none" w:eastAsia="zh-CN"/>
              </w:rPr>
              <w:t>Note 4: No agreement on reporting types (i.e., periodicity, event-triggered/on-demand, etc.).</w:t>
            </w:r>
          </w:p>
        </w:tc>
      </w:tr>
    </w:tbl>
    <w:p w:rsidR="007D48A9" w:rsidRDefault="007D48A9" w:rsidP="00A85DAC">
      <w:pPr>
        <w:spacing w:beforeLines="50" w:before="120" w:after="120"/>
        <w:jc w:val="both"/>
        <w:rPr>
          <w:rFonts w:eastAsiaTheme="minorEastAsia"/>
          <w:lang w:val="x-none" w:eastAsia="zh-CN"/>
        </w:rPr>
      </w:pPr>
      <w:r>
        <w:rPr>
          <w:rFonts w:eastAsiaTheme="minorEastAsia" w:hint="eastAsia"/>
          <w:lang w:val="x-none" w:eastAsia="zh-CN"/>
        </w:rPr>
        <w:lastRenderedPageBreak/>
        <w:t>Since the reporting types is not in the consideration in RAN1, which reporting type(s) should be supported could be totally discussed in RAN2</w:t>
      </w:r>
      <w:r w:rsidR="000B1E54">
        <w:rPr>
          <w:rFonts w:eastAsiaTheme="minorEastAsia" w:hint="eastAsia"/>
          <w:lang w:val="x-none" w:eastAsia="zh-CN"/>
        </w:rPr>
        <w:t xml:space="preserve">, and </w:t>
      </w:r>
      <w:r w:rsidR="007F2DDD">
        <w:rPr>
          <w:rFonts w:eastAsiaTheme="minorEastAsia" w:hint="eastAsia"/>
          <w:lang w:val="x-none" w:eastAsia="zh-CN"/>
        </w:rPr>
        <w:t xml:space="preserve">we think it is </w:t>
      </w:r>
      <w:r w:rsidR="000B1E54">
        <w:rPr>
          <w:rFonts w:eastAsiaTheme="minorEastAsia" w:hint="eastAsia"/>
          <w:lang w:val="x-none" w:eastAsia="zh-CN"/>
        </w:rPr>
        <w:t xml:space="preserve">an important </w:t>
      </w:r>
      <w:r w:rsidR="004D350A" w:rsidRPr="004D350A">
        <w:rPr>
          <w:rFonts w:eastAsiaTheme="minorEastAsia"/>
          <w:lang w:val="x-none" w:eastAsia="zh-CN"/>
        </w:rPr>
        <w:t>influencing</w:t>
      </w:r>
      <w:r w:rsidR="004D350A">
        <w:rPr>
          <w:rFonts w:eastAsiaTheme="minorEastAsia" w:hint="eastAsia"/>
          <w:lang w:val="x-none" w:eastAsia="zh-CN"/>
        </w:rPr>
        <w:t xml:space="preserve"> </w:t>
      </w:r>
      <w:r w:rsidR="000B1E54">
        <w:rPr>
          <w:rFonts w:eastAsiaTheme="minorEastAsia" w:hint="eastAsia"/>
          <w:lang w:val="x-none" w:eastAsia="zh-CN"/>
        </w:rPr>
        <w:t>factor</w:t>
      </w:r>
      <w:r w:rsidR="007F2DDD">
        <w:rPr>
          <w:rFonts w:eastAsiaTheme="minorEastAsia" w:hint="eastAsia"/>
          <w:lang w:val="x-none" w:eastAsia="zh-CN"/>
        </w:rPr>
        <w:t xml:space="preserve"> for the</w:t>
      </w:r>
      <w:r w:rsidR="007F2DDD" w:rsidRPr="00E457D0">
        <w:rPr>
          <w:rFonts w:eastAsiaTheme="minorEastAsia" w:hint="eastAsia"/>
          <w:color w:val="FF0000"/>
          <w:lang w:val="x-none" w:eastAsia="zh-CN"/>
        </w:rPr>
        <w:t xml:space="preserve"> </w:t>
      </w:r>
      <w:r w:rsidR="007F2DDD">
        <w:rPr>
          <w:rFonts w:eastAsiaTheme="minorEastAsia" w:hint="eastAsia"/>
          <w:lang w:val="x-none" w:eastAsia="zh-CN"/>
        </w:rPr>
        <w:t>mechanism choice</w:t>
      </w:r>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ake the existing data collection mechanisms as example:</w:t>
      </w:r>
    </w:p>
    <w:p w:rsidR="007D48A9" w:rsidRDefault="007D48A9" w:rsidP="00A85DAC">
      <w:pPr>
        <w:spacing w:beforeLines="50" w:before="120" w:after="120"/>
        <w:jc w:val="both"/>
        <w:rPr>
          <w:rFonts w:eastAsiaTheme="minorEastAsia"/>
          <w:lang w:val="x-none" w:eastAsia="zh-CN"/>
        </w:rPr>
      </w:pPr>
      <w:r>
        <w:rPr>
          <w:rFonts w:eastAsiaTheme="minorEastAsia" w:hint="eastAsia"/>
          <w:lang w:val="x-none" w:eastAsia="zh-CN"/>
        </w:rPr>
        <w:t xml:space="preserve">If we adopt the immediate MDT method, the event triggered and the </w:t>
      </w:r>
      <w:r w:rsidRPr="00C71FD4">
        <w:rPr>
          <w:rFonts w:eastAsia="宋体"/>
        </w:rPr>
        <w:t>periodically</w:t>
      </w:r>
      <w:r>
        <w:rPr>
          <w:rFonts w:eastAsia="宋体" w:hint="eastAsia"/>
          <w:lang w:eastAsia="zh-CN"/>
        </w:rPr>
        <w:t xml:space="preserve"> reporting could be supported </w:t>
      </w:r>
      <w:r>
        <w:rPr>
          <w:rFonts w:eastAsia="宋体"/>
          <w:lang w:eastAsia="zh-CN"/>
        </w:rPr>
        <w:t>naturally</w:t>
      </w:r>
      <w:r>
        <w:rPr>
          <w:rFonts w:eastAsia="宋体" w:hint="eastAsia"/>
          <w:lang w:eastAsia="zh-CN"/>
        </w:rPr>
        <w:t xml:space="preserve">, but if we </w:t>
      </w:r>
      <w:r>
        <w:rPr>
          <w:rFonts w:eastAsiaTheme="minorEastAsia" w:hint="eastAsia"/>
          <w:lang w:val="x-none" w:eastAsia="zh-CN"/>
        </w:rPr>
        <w:t>adopt the logged MDT/LPP method, the</w:t>
      </w:r>
      <w:r w:rsidRPr="00C71FD4">
        <w:rPr>
          <w:rFonts w:eastAsia="宋体"/>
        </w:rPr>
        <w:t xml:space="preserve"> on-demand</w:t>
      </w:r>
      <w:r>
        <w:rPr>
          <w:rFonts w:eastAsia="宋体" w:hint="eastAsia"/>
          <w:lang w:eastAsia="zh-CN"/>
        </w:rPr>
        <w:t xml:space="preserve"> reporting</w:t>
      </w:r>
      <w:r>
        <w:rPr>
          <w:rFonts w:eastAsiaTheme="minorEastAsia" w:hint="eastAsia"/>
          <w:lang w:val="x-none" w:eastAsia="zh-CN"/>
        </w:rPr>
        <w:t xml:space="preserve"> could be supported based on the gNB/server</w:t>
      </w:r>
      <w:r>
        <w:rPr>
          <w:rFonts w:eastAsiaTheme="minorEastAsia"/>
          <w:lang w:val="x-none" w:eastAsia="zh-CN"/>
        </w:rPr>
        <w:t>’</w:t>
      </w:r>
      <w:r>
        <w:rPr>
          <w:rFonts w:eastAsiaTheme="minorEastAsia" w:hint="eastAsia"/>
          <w:lang w:val="x-none" w:eastAsia="zh-CN"/>
        </w:rPr>
        <w:t>s request.</w:t>
      </w:r>
    </w:p>
    <w:p w:rsidR="007D48A9" w:rsidRPr="008936AB" w:rsidRDefault="008936AB" w:rsidP="00A85DAC">
      <w:pPr>
        <w:spacing w:beforeLines="50" w:before="120" w:after="120"/>
        <w:jc w:val="both"/>
        <w:rPr>
          <w:rFonts w:eastAsia="宋体"/>
          <w:i/>
          <w:u w:val="single"/>
          <w:lang w:eastAsia="zh-CN"/>
        </w:rPr>
      </w:pPr>
      <w:r w:rsidRPr="008936AB">
        <w:rPr>
          <w:rFonts w:eastAsiaTheme="minorEastAsia" w:hint="eastAsia"/>
          <w:i/>
          <w:u w:val="single"/>
          <w:lang w:val="x-none" w:eastAsia="zh-CN"/>
        </w:rPr>
        <w:t>Observation</w:t>
      </w:r>
      <w:r w:rsidR="007D48A9" w:rsidRPr="008936AB">
        <w:rPr>
          <w:rFonts w:eastAsiaTheme="minorEastAsia" w:hint="eastAsia"/>
          <w:i/>
          <w:u w:val="single"/>
          <w:lang w:val="x-none" w:eastAsia="zh-CN"/>
        </w:rPr>
        <w:t xml:space="preserve"> </w:t>
      </w:r>
      <w:r w:rsidRPr="008936AB">
        <w:rPr>
          <w:rFonts w:eastAsiaTheme="minorEastAsia" w:hint="eastAsia"/>
          <w:i/>
          <w:u w:val="single"/>
          <w:lang w:val="x-none" w:eastAsia="zh-CN"/>
        </w:rPr>
        <w:t>2</w:t>
      </w:r>
      <w:r w:rsidR="007D48A9" w:rsidRPr="008936AB">
        <w:rPr>
          <w:rFonts w:eastAsia="宋体" w:hint="eastAsia"/>
          <w:i/>
          <w:u w:val="single"/>
          <w:lang w:eastAsia="zh-CN"/>
        </w:rPr>
        <w:t xml:space="preserve">: </w:t>
      </w:r>
      <w:r w:rsidR="00176BB4" w:rsidRPr="008936AB">
        <w:rPr>
          <w:rFonts w:eastAsia="宋体" w:hint="eastAsia"/>
          <w:i/>
          <w:u w:val="single"/>
          <w:lang w:eastAsia="zh-CN"/>
        </w:rPr>
        <w:t xml:space="preserve">The decision on the reporting type choice </w:t>
      </w:r>
      <w:r w:rsidR="007F2DDD" w:rsidRPr="008936AB">
        <w:rPr>
          <w:rFonts w:eastAsia="宋体" w:hint="eastAsia"/>
          <w:i/>
          <w:u w:val="single"/>
          <w:lang w:eastAsia="zh-CN"/>
        </w:rPr>
        <w:t xml:space="preserve">per use case is an important </w:t>
      </w:r>
      <w:r w:rsidR="007F2DDD" w:rsidRPr="008936AB">
        <w:rPr>
          <w:rFonts w:eastAsia="宋体"/>
          <w:i/>
          <w:u w:val="single"/>
          <w:lang w:eastAsia="zh-CN"/>
        </w:rPr>
        <w:t>influencing</w:t>
      </w:r>
      <w:r w:rsidR="007F2DDD" w:rsidRPr="008936AB">
        <w:rPr>
          <w:rFonts w:eastAsia="宋体" w:hint="eastAsia"/>
          <w:i/>
          <w:u w:val="single"/>
          <w:lang w:eastAsia="zh-CN"/>
        </w:rPr>
        <w:t xml:space="preserve"> factor for </w:t>
      </w:r>
      <w:r w:rsidR="00176BB4" w:rsidRPr="008936AB">
        <w:rPr>
          <w:rFonts w:eastAsia="宋体" w:hint="eastAsia"/>
          <w:i/>
          <w:u w:val="single"/>
          <w:lang w:eastAsia="zh-CN"/>
        </w:rPr>
        <w:t xml:space="preserve">the mechanism choice </w:t>
      </w:r>
      <w:r w:rsidR="007D48A9" w:rsidRPr="008936AB">
        <w:rPr>
          <w:rFonts w:eastAsia="宋体" w:hint="eastAsia"/>
          <w:i/>
          <w:u w:val="single"/>
          <w:lang w:eastAsia="zh-CN"/>
        </w:rPr>
        <w:t xml:space="preserve">of the </w:t>
      </w:r>
      <w:r w:rsidR="007D48A9" w:rsidRPr="008936AB">
        <w:rPr>
          <w:rFonts w:eastAsia="宋体"/>
          <w:i/>
          <w:u w:val="single"/>
          <w:lang w:eastAsia="zh-CN"/>
        </w:rPr>
        <w:t xml:space="preserve">network-side model </w:t>
      </w:r>
      <w:r w:rsidR="006B1D86" w:rsidRPr="008936AB">
        <w:rPr>
          <w:rFonts w:eastAsia="宋体"/>
          <w:i/>
          <w:u w:val="single"/>
          <w:lang w:eastAsia="zh-CN"/>
        </w:rPr>
        <w:t>training</w:t>
      </w:r>
      <w:r w:rsidR="006B1D86" w:rsidRPr="008936AB">
        <w:rPr>
          <w:rFonts w:eastAsia="宋体" w:hint="eastAsia"/>
          <w:i/>
          <w:u w:val="single"/>
          <w:lang w:eastAsia="zh-CN"/>
        </w:rPr>
        <w:t xml:space="preserve"> </w:t>
      </w:r>
      <w:r w:rsidR="007F2DDD" w:rsidRPr="008936AB">
        <w:rPr>
          <w:rFonts w:eastAsia="宋体" w:hint="eastAsia"/>
          <w:i/>
          <w:u w:val="single"/>
          <w:lang w:eastAsia="zh-CN"/>
        </w:rPr>
        <w:t>data collection</w:t>
      </w:r>
      <w:r w:rsidR="007D48A9" w:rsidRPr="008936AB">
        <w:rPr>
          <w:rFonts w:eastAsia="宋体" w:hint="eastAsia"/>
          <w:i/>
          <w:u w:val="single"/>
          <w:lang w:eastAsia="zh-CN"/>
        </w:rPr>
        <w:t>.</w:t>
      </w:r>
    </w:p>
    <w:p w:rsidR="0044660D" w:rsidRPr="008F4B2D" w:rsidRDefault="006262BA" w:rsidP="008F4B2D">
      <w:pPr>
        <w:pStyle w:val="ad"/>
        <w:numPr>
          <w:ilvl w:val="0"/>
          <w:numId w:val="22"/>
        </w:numPr>
        <w:spacing w:after="120"/>
        <w:ind w:leftChars="0"/>
        <w:rPr>
          <w:rFonts w:eastAsiaTheme="minorEastAsia"/>
          <w:b/>
          <w:u w:val="single"/>
          <w:lang w:val="x-none" w:eastAsia="zh-CN"/>
        </w:rPr>
      </w:pPr>
      <w:r>
        <w:rPr>
          <w:rFonts w:eastAsiaTheme="minorEastAsia" w:hint="eastAsia"/>
          <w:b/>
          <w:u w:val="single"/>
          <w:lang w:val="x-none" w:eastAsia="zh-CN"/>
        </w:rPr>
        <w:t>Consideration on t</w:t>
      </w:r>
      <w:r w:rsidR="0044660D" w:rsidRPr="008F4B2D">
        <w:rPr>
          <w:rFonts w:eastAsiaTheme="minorEastAsia"/>
          <w:b/>
          <w:u w:val="single"/>
          <w:lang w:val="x-none" w:eastAsia="zh-CN"/>
        </w:rPr>
        <w:t xml:space="preserve">he UE memory, processing power, energy consumption, </w:t>
      </w:r>
      <w:proofErr w:type="spellStart"/>
      <w:r w:rsidR="0044660D" w:rsidRPr="008F4B2D">
        <w:rPr>
          <w:rFonts w:eastAsiaTheme="minorEastAsia"/>
          <w:b/>
          <w:u w:val="single"/>
          <w:lang w:val="x-none" w:eastAsia="zh-CN"/>
        </w:rPr>
        <w:t>signalling</w:t>
      </w:r>
      <w:proofErr w:type="spellEnd"/>
      <w:r w:rsidR="0044660D" w:rsidRPr="008F4B2D">
        <w:rPr>
          <w:rFonts w:eastAsiaTheme="minorEastAsia"/>
          <w:b/>
          <w:u w:val="single"/>
          <w:lang w:val="x-none" w:eastAsia="zh-CN"/>
        </w:rPr>
        <w:t xml:space="preserve"> overhead</w:t>
      </w:r>
    </w:p>
    <w:p w:rsidR="00F91857" w:rsidRDefault="00F91857" w:rsidP="00A85DAC">
      <w:pPr>
        <w:spacing w:beforeLines="50" w:before="120" w:after="120"/>
        <w:jc w:val="both"/>
        <w:rPr>
          <w:rFonts w:eastAsiaTheme="minorEastAsia"/>
          <w:lang w:val="x-none" w:eastAsia="zh-CN"/>
        </w:rPr>
      </w:pPr>
      <w:r>
        <w:rPr>
          <w:rFonts w:eastAsiaTheme="minorEastAsia" w:hint="eastAsia"/>
          <w:lang w:val="x-none" w:eastAsia="zh-CN"/>
        </w:rPr>
        <w:t xml:space="preserve">In R18, RAN1 has </w:t>
      </w:r>
      <w:r w:rsidR="00910638">
        <w:rPr>
          <w:rFonts w:eastAsiaTheme="minorEastAsia" w:hint="eastAsia"/>
          <w:lang w:val="x-none" w:eastAsia="zh-CN"/>
        </w:rPr>
        <w:t>response the</w:t>
      </w:r>
      <w:r>
        <w:rPr>
          <w:rFonts w:eastAsiaTheme="minorEastAsia" w:hint="eastAsia"/>
          <w:lang w:val="x-none" w:eastAsia="zh-CN"/>
        </w:rPr>
        <w:t xml:space="preserve"> </w:t>
      </w:r>
      <w:r w:rsidR="00032A1E">
        <w:rPr>
          <w:rFonts w:eastAsiaTheme="minorEastAsia" w:hint="eastAsia"/>
          <w:lang w:val="x-none" w:eastAsia="zh-CN"/>
        </w:rPr>
        <w:t>LS</w:t>
      </w:r>
      <w:r w:rsidR="00910638">
        <w:rPr>
          <w:rFonts w:eastAsiaTheme="minorEastAsia" w:hint="eastAsia"/>
          <w:lang w:val="x-none" w:eastAsia="zh-CN"/>
        </w:rPr>
        <w:t xml:space="preserve"> [</w:t>
      </w:r>
      <w:r w:rsidR="005F7B78">
        <w:rPr>
          <w:rFonts w:eastAsiaTheme="minorEastAsia" w:hint="eastAsia"/>
          <w:lang w:val="x-none" w:eastAsia="zh-CN"/>
        </w:rPr>
        <w:t>4</w:t>
      </w:r>
      <w:r w:rsidR="00910638">
        <w:rPr>
          <w:rFonts w:eastAsiaTheme="minorEastAsia" w:hint="eastAsia"/>
          <w:lang w:val="x-none" w:eastAsia="zh-CN"/>
        </w:rPr>
        <w:t>]</w:t>
      </w:r>
      <w:r w:rsidR="00032A1E">
        <w:rPr>
          <w:rFonts w:eastAsiaTheme="minorEastAsia" w:hint="eastAsia"/>
          <w:lang w:val="x-none" w:eastAsia="zh-CN"/>
        </w:rPr>
        <w:t xml:space="preserve"> for RAN2</w:t>
      </w:r>
      <w:r w:rsidR="00032A1E">
        <w:rPr>
          <w:rFonts w:eastAsiaTheme="minorEastAsia"/>
          <w:lang w:val="x-none" w:eastAsia="zh-CN"/>
        </w:rPr>
        <w:t>’</w:t>
      </w:r>
      <w:r w:rsidR="00032A1E">
        <w:rPr>
          <w:rFonts w:eastAsiaTheme="minorEastAsia" w:hint="eastAsia"/>
          <w:lang w:val="x-none" w:eastAsia="zh-CN"/>
        </w:rPr>
        <w:t xml:space="preserve">s question about the </w:t>
      </w:r>
      <w:r w:rsidR="00910638" w:rsidRPr="00910638">
        <w:rPr>
          <w:rFonts w:eastAsiaTheme="minorEastAsia"/>
          <w:lang w:val="x-none" w:eastAsia="zh-CN"/>
        </w:rPr>
        <w:t>essential aspects</w:t>
      </w:r>
      <w:r w:rsidR="00910638">
        <w:rPr>
          <w:rFonts w:eastAsiaTheme="minorEastAsia" w:hint="eastAsia"/>
          <w:lang w:val="x-none" w:eastAsia="zh-CN"/>
        </w:rPr>
        <w:t xml:space="preserve"> as below:</w:t>
      </w:r>
    </w:p>
    <w:p w:rsidR="00910638" w:rsidRPr="00910638" w:rsidRDefault="00910638" w:rsidP="00A85DAC">
      <w:pPr>
        <w:numPr>
          <w:ilvl w:val="0"/>
          <w:numId w:val="24"/>
        </w:numPr>
        <w:overflowPunct w:val="0"/>
        <w:autoSpaceDE w:val="0"/>
        <w:autoSpaceDN w:val="0"/>
        <w:adjustRightInd w:val="0"/>
        <w:spacing w:afterLines="0" w:after="0" w:line="312" w:lineRule="auto"/>
        <w:ind w:left="780"/>
        <w:jc w:val="both"/>
        <w:rPr>
          <w:rFonts w:eastAsia="宋体"/>
          <w:color w:val="000000"/>
          <w:kern w:val="2"/>
          <w:lang w:eastAsia="zh-CN"/>
        </w:rPr>
      </w:pPr>
      <w:r w:rsidRPr="00910638">
        <w:rPr>
          <w:rFonts w:eastAsia="宋体"/>
          <w:color w:val="000000"/>
          <w:kern w:val="2"/>
          <w:lang w:eastAsia="zh-CN"/>
        </w:rPr>
        <w:t>Data content</w:t>
      </w:r>
    </w:p>
    <w:p w:rsidR="00910638" w:rsidRPr="00910638" w:rsidRDefault="00910638" w:rsidP="00A85DAC">
      <w:pPr>
        <w:numPr>
          <w:ilvl w:val="0"/>
          <w:numId w:val="24"/>
        </w:numPr>
        <w:overflowPunct w:val="0"/>
        <w:autoSpaceDE w:val="0"/>
        <w:autoSpaceDN w:val="0"/>
        <w:adjustRightInd w:val="0"/>
        <w:spacing w:afterLines="0" w:after="0" w:line="312" w:lineRule="auto"/>
        <w:ind w:left="780"/>
        <w:jc w:val="both"/>
        <w:rPr>
          <w:rFonts w:eastAsia="宋体"/>
          <w:color w:val="000000"/>
          <w:kern w:val="2"/>
          <w:lang w:eastAsia="zh-CN"/>
        </w:rPr>
      </w:pPr>
      <w:r w:rsidRPr="00910638">
        <w:rPr>
          <w:rFonts w:eastAsia="宋体"/>
          <w:color w:val="000000"/>
          <w:kern w:val="2"/>
          <w:lang w:eastAsia="zh-CN"/>
        </w:rPr>
        <w:t>Typical data size (value or value range) of the identified data content</w:t>
      </w:r>
    </w:p>
    <w:p w:rsidR="00910638" w:rsidRPr="00910638" w:rsidRDefault="00910638" w:rsidP="00A85DAC">
      <w:pPr>
        <w:numPr>
          <w:ilvl w:val="0"/>
          <w:numId w:val="24"/>
        </w:numPr>
        <w:overflowPunct w:val="0"/>
        <w:autoSpaceDE w:val="0"/>
        <w:autoSpaceDN w:val="0"/>
        <w:adjustRightInd w:val="0"/>
        <w:spacing w:afterLines="0" w:after="0" w:line="312" w:lineRule="auto"/>
        <w:ind w:left="780"/>
        <w:jc w:val="both"/>
        <w:rPr>
          <w:rFonts w:eastAsia="宋体"/>
          <w:color w:val="000000"/>
          <w:kern w:val="2"/>
          <w:szCs w:val="22"/>
          <w:lang w:eastAsia="zh-CN"/>
        </w:rPr>
      </w:pPr>
      <w:r w:rsidRPr="00910638">
        <w:rPr>
          <w:rFonts w:eastAsia="宋体"/>
          <w:color w:val="000000"/>
          <w:kern w:val="2"/>
          <w:szCs w:val="22"/>
          <w:lang w:eastAsia="zh-CN"/>
        </w:rPr>
        <w:t>Reporting type (e.g., periodic, event triggered, other) of the identified data content</w:t>
      </w:r>
    </w:p>
    <w:p w:rsidR="00910638" w:rsidRPr="00910638" w:rsidRDefault="00910638" w:rsidP="00A85DAC">
      <w:pPr>
        <w:numPr>
          <w:ilvl w:val="0"/>
          <w:numId w:val="24"/>
        </w:numPr>
        <w:overflowPunct w:val="0"/>
        <w:autoSpaceDE w:val="0"/>
        <w:autoSpaceDN w:val="0"/>
        <w:adjustRightInd w:val="0"/>
        <w:spacing w:afterLines="0" w:after="120" w:line="312" w:lineRule="auto"/>
        <w:ind w:left="780"/>
        <w:jc w:val="both"/>
        <w:rPr>
          <w:rFonts w:eastAsia="宋体"/>
          <w:color w:val="000000"/>
          <w:kern w:val="2"/>
          <w:szCs w:val="22"/>
          <w:lang w:eastAsia="zh-CN"/>
        </w:rPr>
      </w:pPr>
      <w:r w:rsidRPr="00910638">
        <w:rPr>
          <w:rFonts w:eastAsia="宋体"/>
          <w:color w:val="000000"/>
          <w:kern w:val="2"/>
          <w:szCs w:val="22"/>
          <w:lang w:eastAsia="zh-CN"/>
        </w:rPr>
        <w:t>Typical latency requirement (value or value range) to transfer the identified data content</w:t>
      </w:r>
    </w:p>
    <w:p w:rsidR="00910638" w:rsidRDefault="005D7487" w:rsidP="00A85DAC">
      <w:pPr>
        <w:spacing w:beforeLines="50" w:before="120" w:after="120"/>
        <w:jc w:val="both"/>
        <w:rPr>
          <w:rFonts w:eastAsiaTheme="minorEastAsia"/>
          <w:lang w:val="x-none" w:eastAsia="zh-CN"/>
        </w:rPr>
      </w:pPr>
      <w:r>
        <w:rPr>
          <w:rFonts w:eastAsiaTheme="minorEastAsia" w:hint="eastAsia"/>
          <w:lang w:val="x-none" w:eastAsia="zh-CN"/>
        </w:rPr>
        <w:t xml:space="preserve">Other than the </w:t>
      </w:r>
      <w:r>
        <w:rPr>
          <w:rFonts w:eastAsia="宋体" w:hint="eastAsia"/>
          <w:color w:val="000000"/>
          <w:kern w:val="2"/>
          <w:szCs w:val="22"/>
          <w:lang w:eastAsia="zh-CN"/>
        </w:rPr>
        <w:t>r</w:t>
      </w:r>
      <w:r w:rsidRPr="00910638">
        <w:rPr>
          <w:rFonts w:eastAsia="宋体"/>
          <w:color w:val="000000"/>
          <w:kern w:val="2"/>
          <w:szCs w:val="22"/>
          <w:lang w:eastAsia="zh-CN"/>
        </w:rPr>
        <w:t>eporting type</w:t>
      </w:r>
      <w:r>
        <w:rPr>
          <w:rFonts w:eastAsia="宋体" w:hint="eastAsia"/>
          <w:color w:val="000000"/>
          <w:kern w:val="2"/>
          <w:szCs w:val="22"/>
          <w:lang w:eastAsia="zh-CN"/>
        </w:rPr>
        <w:t xml:space="preserve"> which has no agreement by RAN1, the rest 3</w:t>
      </w:r>
      <w:r w:rsidR="00151CC6">
        <w:rPr>
          <w:rFonts w:eastAsiaTheme="minorEastAsia" w:hint="eastAsia"/>
          <w:lang w:val="x-none" w:eastAsia="zh-CN"/>
        </w:rPr>
        <w:t xml:space="preserve"> aspects </w:t>
      </w:r>
      <w:r w:rsidR="00F763AC">
        <w:rPr>
          <w:rFonts w:eastAsiaTheme="minorEastAsia" w:hint="eastAsia"/>
          <w:lang w:val="x-none" w:eastAsia="zh-CN"/>
        </w:rPr>
        <w:t>will</w:t>
      </w:r>
      <w:r w:rsidR="00D538DC" w:rsidRPr="00D538DC">
        <w:rPr>
          <w:rFonts w:eastAsiaTheme="minorEastAsia"/>
          <w:lang w:val="x-none" w:eastAsia="zh-CN"/>
        </w:rPr>
        <w:t xml:space="preserve"> </w:t>
      </w:r>
      <w:r w:rsidR="00D538DC" w:rsidRPr="00CF42B2">
        <w:rPr>
          <w:rFonts w:eastAsiaTheme="minorEastAsia"/>
          <w:lang w:val="x-none" w:eastAsia="zh-CN"/>
        </w:rPr>
        <w:t>more or less affect</w:t>
      </w:r>
      <w:r w:rsidR="00151CC6">
        <w:rPr>
          <w:rFonts w:eastAsiaTheme="minorEastAsia" w:hint="eastAsia"/>
          <w:lang w:val="x-none" w:eastAsia="zh-CN"/>
        </w:rPr>
        <w:t xml:space="preserve"> the </w:t>
      </w:r>
      <w:r w:rsidR="00F922B6">
        <w:rPr>
          <w:rFonts w:eastAsiaTheme="minorEastAsia" w:hint="eastAsia"/>
          <w:lang w:val="x-none" w:eastAsia="zh-CN"/>
        </w:rPr>
        <w:t>UE memory</w:t>
      </w:r>
      <w:r w:rsidR="003314DC" w:rsidRPr="003314DC">
        <w:rPr>
          <w:rFonts w:eastAsiaTheme="minorEastAsia"/>
          <w:lang w:val="x-none" w:eastAsia="zh-CN"/>
        </w:rPr>
        <w:t xml:space="preserve">, processing power, energy consumption, </w:t>
      </w:r>
      <w:proofErr w:type="spellStart"/>
      <w:r w:rsidR="003314DC" w:rsidRPr="003314DC">
        <w:rPr>
          <w:rFonts w:eastAsiaTheme="minorEastAsia"/>
          <w:lang w:val="x-none" w:eastAsia="zh-CN"/>
        </w:rPr>
        <w:t>signalling</w:t>
      </w:r>
      <w:proofErr w:type="spellEnd"/>
      <w:r w:rsidR="003314DC" w:rsidRPr="003314DC">
        <w:rPr>
          <w:rFonts w:eastAsiaTheme="minorEastAsia"/>
          <w:lang w:val="x-none" w:eastAsia="zh-CN"/>
        </w:rPr>
        <w:t xml:space="preserve"> overhead</w:t>
      </w:r>
      <w:r w:rsidR="003314DC">
        <w:rPr>
          <w:rFonts w:eastAsiaTheme="minorEastAsia" w:hint="eastAsia"/>
          <w:lang w:val="x-none" w:eastAsia="zh-CN"/>
        </w:rPr>
        <w:t>.</w:t>
      </w:r>
    </w:p>
    <w:p w:rsidR="00B9319A" w:rsidRPr="00B9319A" w:rsidRDefault="00B9319A"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w:t>
      </w:r>
      <w:r>
        <w:rPr>
          <w:rFonts w:eastAsiaTheme="minorEastAsia" w:hint="eastAsia"/>
          <w:b/>
          <w:lang w:val="x-none" w:eastAsia="zh-CN"/>
        </w:rPr>
        <w:t>5</w:t>
      </w:r>
      <w:r w:rsidRPr="00893063">
        <w:rPr>
          <w:rFonts w:eastAsiaTheme="minorEastAsia" w:hint="eastAsia"/>
          <w:b/>
          <w:lang w:val="x-none" w:eastAsia="zh-CN"/>
        </w:rPr>
        <w:t xml:space="preserve">: </w:t>
      </w:r>
      <w:r w:rsidR="00C917CB">
        <w:rPr>
          <w:rFonts w:eastAsiaTheme="minorEastAsia" w:hint="eastAsia"/>
          <w:b/>
          <w:lang w:val="x-none" w:eastAsia="zh-CN"/>
        </w:rPr>
        <w:t>RAN2 to take detail</w:t>
      </w:r>
      <w:r w:rsidR="009828B9">
        <w:rPr>
          <w:rFonts w:eastAsiaTheme="minorEastAsia" w:hint="eastAsia"/>
          <w:b/>
          <w:lang w:val="x-none" w:eastAsia="zh-CN"/>
        </w:rPr>
        <w:t>s</w:t>
      </w:r>
      <w:r w:rsidR="00C917CB">
        <w:rPr>
          <w:rFonts w:eastAsiaTheme="minorEastAsia" w:hint="eastAsia"/>
          <w:b/>
          <w:lang w:val="x-none" w:eastAsia="zh-CN"/>
        </w:rPr>
        <w:t xml:space="preserve"> (e.g. </w:t>
      </w:r>
      <w:r w:rsidR="00C917CB" w:rsidRPr="00A84FE4">
        <w:rPr>
          <w:rFonts w:eastAsiaTheme="minorEastAsia" w:hint="eastAsia"/>
          <w:b/>
          <w:lang w:val="x-none" w:eastAsia="zh-CN"/>
        </w:rPr>
        <w:t>d</w:t>
      </w:r>
      <w:r w:rsidR="00C917CB" w:rsidRPr="00910638">
        <w:rPr>
          <w:rFonts w:eastAsiaTheme="minorEastAsia"/>
          <w:b/>
          <w:lang w:val="x-none" w:eastAsia="zh-CN"/>
        </w:rPr>
        <w:t>ata content</w:t>
      </w:r>
      <w:r w:rsidR="00C917CB" w:rsidRPr="00A84FE4">
        <w:rPr>
          <w:rFonts w:eastAsiaTheme="minorEastAsia" w:hint="eastAsia"/>
          <w:b/>
          <w:lang w:val="x-none" w:eastAsia="zh-CN"/>
        </w:rPr>
        <w:t>, t</w:t>
      </w:r>
      <w:r w:rsidR="00C917CB" w:rsidRPr="00910638">
        <w:rPr>
          <w:rFonts w:eastAsiaTheme="minorEastAsia"/>
          <w:b/>
          <w:lang w:val="x-none" w:eastAsia="zh-CN"/>
        </w:rPr>
        <w:t>ypical data size</w:t>
      </w:r>
      <w:r w:rsidR="00C917CB" w:rsidRPr="00A84FE4">
        <w:rPr>
          <w:rFonts w:eastAsiaTheme="minorEastAsia" w:hint="eastAsia"/>
          <w:b/>
          <w:lang w:val="x-none" w:eastAsia="zh-CN"/>
        </w:rPr>
        <w:t xml:space="preserve"> and the t</w:t>
      </w:r>
      <w:r w:rsidR="00C917CB" w:rsidRPr="00910638">
        <w:rPr>
          <w:rFonts w:eastAsiaTheme="minorEastAsia"/>
          <w:b/>
          <w:lang w:val="x-none" w:eastAsia="zh-CN"/>
        </w:rPr>
        <w:t>ypical latency requirement</w:t>
      </w:r>
      <w:r w:rsidR="00C917CB">
        <w:rPr>
          <w:rFonts w:eastAsiaTheme="minorEastAsia" w:hint="eastAsia"/>
          <w:b/>
          <w:lang w:val="x-none" w:eastAsia="zh-CN"/>
        </w:rPr>
        <w:t>) of RAN1 reply LS R</w:t>
      </w:r>
      <w:r w:rsidR="00C917CB" w:rsidRPr="00B9319A">
        <w:rPr>
          <w:rFonts w:eastAsiaTheme="minorEastAsia"/>
          <w:b/>
          <w:lang w:val="x-none" w:eastAsia="zh-CN"/>
        </w:rPr>
        <w:t>1-2310681</w:t>
      </w:r>
      <w:r w:rsidR="00C917CB">
        <w:rPr>
          <w:rFonts w:eastAsiaTheme="minorEastAsia" w:hint="eastAsia"/>
          <w:b/>
          <w:lang w:val="x-none" w:eastAsia="zh-CN"/>
        </w:rPr>
        <w:t xml:space="preserve"> into account for </w:t>
      </w:r>
      <w:r w:rsidR="00D86991">
        <w:rPr>
          <w:rFonts w:eastAsiaTheme="minorEastAsia"/>
          <w:b/>
          <w:lang w:val="x-none" w:eastAsia="zh-CN"/>
        </w:rPr>
        <w:t>analyzing</w:t>
      </w:r>
      <w:r>
        <w:rPr>
          <w:rFonts w:eastAsiaTheme="minorEastAsia" w:hint="eastAsia"/>
          <w:b/>
          <w:lang w:val="x-none" w:eastAsia="zh-CN"/>
        </w:rPr>
        <w:t xml:space="preserve"> the </w:t>
      </w:r>
      <w:r w:rsidRPr="00B9319A">
        <w:rPr>
          <w:rFonts w:eastAsiaTheme="minorEastAsia"/>
          <w:b/>
          <w:lang w:val="x-none" w:eastAsia="zh-CN"/>
        </w:rPr>
        <w:t xml:space="preserve">UE memory, processing power, energy consumption, </w:t>
      </w:r>
      <w:r w:rsidR="00C917CB">
        <w:rPr>
          <w:rFonts w:eastAsiaTheme="minorEastAsia" w:hint="eastAsia"/>
          <w:b/>
          <w:lang w:val="x-none" w:eastAsia="zh-CN"/>
        </w:rPr>
        <w:t xml:space="preserve">and </w:t>
      </w:r>
      <w:proofErr w:type="spellStart"/>
      <w:r w:rsidRPr="00B9319A">
        <w:rPr>
          <w:rFonts w:eastAsiaTheme="minorEastAsia"/>
          <w:b/>
          <w:lang w:val="x-none" w:eastAsia="zh-CN"/>
        </w:rPr>
        <w:t>signalling</w:t>
      </w:r>
      <w:proofErr w:type="spellEnd"/>
      <w:r w:rsidRPr="00B9319A">
        <w:rPr>
          <w:rFonts w:eastAsiaTheme="minorEastAsia"/>
          <w:b/>
          <w:lang w:val="x-none" w:eastAsia="zh-CN"/>
        </w:rPr>
        <w:t xml:space="preserve"> overhead</w:t>
      </w:r>
      <w:r w:rsidRPr="00B9319A">
        <w:rPr>
          <w:rFonts w:eastAsiaTheme="minorEastAsia" w:hint="eastAsia"/>
          <w:b/>
          <w:lang w:val="x-none" w:eastAsia="zh-CN"/>
        </w:rPr>
        <w:t>.</w:t>
      </w:r>
    </w:p>
    <w:p w:rsidR="00BE450B" w:rsidRDefault="00BE450B" w:rsidP="006D6167">
      <w:pPr>
        <w:pStyle w:val="1"/>
        <w:numPr>
          <w:ilvl w:val="0"/>
          <w:numId w:val="7"/>
        </w:numPr>
        <w:ind w:left="432" w:hanging="432"/>
        <w:rPr>
          <w:lang w:eastAsia="zh-CN"/>
        </w:rPr>
      </w:pPr>
      <w:r w:rsidRPr="00BE450B">
        <w:rPr>
          <w:lang w:eastAsia="zh-CN"/>
        </w:rPr>
        <w:t>NW side data collection</w:t>
      </w:r>
      <w:r>
        <w:rPr>
          <w:rFonts w:hint="eastAsia"/>
          <w:lang w:eastAsia="zh-CN"/>
        </w:rPr>
        <w:t xml:space="preserve"> </w:t>
      </w:r>
      <w:r w:rsidR="00CE2359">
        <w:rPr>
          <w:rFonts w:hint="eastAsia"/>
          <w:lang w:eastAsia="zh-CN"/>
        </w:rPr>
        <w:t xml:space="preserve">for training </w:t>
      </w:r>
      <w:r>
        <w:rPr>
          <w:rFonts w:hint="eastAsia"/>
          <w:lang w:eastAsia="zh-CN"/>
        </w:rPr>
        <w:t>per use case</w:t>
      </w:r>
    </w:p>
    <w:p w:rsidR="00BE450B" w:rsidRPr="005E54C3" w:rsidRDefault="00DD2E0E" w:rsidP="00A85DAC">
      <w:pPr>
        <w:spacing w:after="120"/>
        <w:jc w:val="both"/>
        <w:rPr>
          <w:rFonts w:eastAsiaTheme="minorEastAsia"/>
          <w:lang w:val="x-none" w:eastAsia="zh-CN"/>
        </w:rPr>
      </w:pPr>
      <w:r>
        <w:rPr>
          <w:rFonts w:eastAsiaTheme="minorEastAsia" w:hint="eastAsia"/>
          <w:lang w:val="x-none" w:eastAsia="zh-CN"/>
        </w:rPr>
        <w:t>F</w:t>
      </w:r>
      <w:r w:rsidR="00842484">
        <w:rPr>
          <w:rFonts w:eastAsiaTheme="minorEastAsia" w:hint="eastAsia"/>
          <w:lang w:val="x-none" w:eastAsia="zh-CN"/>
        </w:rPr>
        <w:t xml:space="preserve">or the specific use case, we need to check which mechanism is appropriate for model training of the </w:t>
      </w:r>
      <w:r w:rsidR="006074AD">
        <w:rPr>
          <w:rFonts w:eastAsiaTheme="minorEastAsia" w:hint="eastAsia"/>
          <w:lang w:val="x-none" w:eastAsia="zh-CN"/>
        </w:rPr>
        <w:t>NW</w:t>
      </w:r>
      <w:r w:rsidR="00842484">
        <w:rPr>
          <w:rFonts w:eastAsiaTheme="minorEastAsia" w:hint="eastAsia"/>
          <w:lang w:val="x-none" w:eastAsia="zh-CN"/>
        </w:rPr>
        <w:t>-sided model, respectively.</w:t>
      </w:r>
    </w:p>
    <w:p w:rsidR="00676171" w:rsidRPr="007B63F9" w:rsidRDefault="00123F36" w:rsidP="006D6167">
      <w:pPr>
        <w:pStyle w:val="20"/>
        <w:numPr>
          <w:ilvl w:val="1"/>
          <w:numId w:val="7"/>
        </w:numPr>
        <w:spacing w:after="120"/>
        <w:rPr>
          <w:rFonts w:eastAsiaTheme="minorEastAsia"/>
          <w:lang w:eastAsia="zh-CN"/>
        </w:rPr>
      </w:pPr>
      <w:r w:rsidRPr="00123F36">
        <w:rPr>
          <w:rFonts w:eastAsiaTheme="minorEastAsia"/>
          <w:lang w:eastAsia="zh-CN"/>
        </w:rPr>
        <w:t>Beam management</w:t>
      </w:r>
    </w:p>
    <w:p w:rsidR="009E370E" w:rsidRPr="009E370E" w:rsidRDefault="009E370E" w:rsidP="00A85DAC">
      <w:pPr>
        <w:spacing w:after="120"/>
        <w:jc w:val="both"/>
        <w:rPr>
          <w:rFonts w:eastAsiaTheme="minorEastAsia"/>
          <w:lang w:val="x-none" w:eastAsia="zh-CN"/>
        </w:rPr>
      </w:pPr>
      <w:r w:rsidRPr="009E370E">
        <w:rPr>
          <w:rFonts w:eastAsia="MS Mincho" w:hint="eastAsia"/>
        </w:rPr>
        <w:t>For gN</w:t>
      </w:r>
      <w:r w:rsidRPr="009E370E">
        <w:rPr>
          <w:rFonts w:eastAsiaTheme="minorEastAsia" w:hint="eastAsia"/>
          <w:lang w:eastAsia="zh-CN"/>
        </w:rPr>
        <w:t>B</w:t>
      </w:r>
      <w:r w:rsidRPr="009E370E">
        <w:rPr>
          <w:rFonts w:eastAsia="MS Mincho"/>
        </w:rPr>
        <w:t>-side</w:t>
      </w:r>
      <w:r w:rsidRPr="009E370E">
        <w:rPr>
          <w:rFonts w:eastAsiaTheme="minorEastAsia" w:hint="eastAsia"/>
          <w:lang w:eastAsia="zh-CN"/>
        </w:rPr>
        <w:t xml:space="preserve"> model of BM use case, </w:t>
      </w:r>
      <w:r w:rsidR="00184F50">
        <w:t xml:space="preserve">training data can be </w:t>
      </w:r>
      <w:bookmarkStart w:id="8" w:name="OLE_LINK5"/>
      <w:bookmarkStart w:id="9" w:name="OLE_LINK6"/>
      <w:r w:rsidR="00184F50">
        <w:t>generated by the gNB or UE</w:t>
      </w:r>
      <w:bookmarkEnd w:id="8"/>
      <w:bookmarkEnd w:id="9"/>
      <w:r w:rsidR="00184F50">
        <w:rPr>
          <w:rFonts w:eastAsiaTheme="minorEastAsia" w:hint="eastAsia"/>
          <w:lang w:eastAsia="zh-CN"/>
        </w:rPr>
        <w:t>,</w:t>
      </w:r>
      <w:r w:rsidR="00184F50" w:rsidRPr="009E370E">
        <w:rPr>
          <w:rFonts w:eastAsia="MS Mincho"/>
        </w:rPr>
        <w:t xml:space="preserve"> </w:t>
      </w:r>
      <w:r w:rsidRPr="009E370E">
        <w:rPr>
          <w:rFonts w:eastAsia="MS Mincho"/>
        </w:rPr>
        <w:t xml:space="preserve">gNB </w:t>
      </w:r>
      <w:r w:rsidRPr="009E370E">
        <w:rPr>
          <w:rFonts w:eastAsiaTheme="minorEastAsia" w:hint="eastAsia"/>
          <w:lang w:eastAsia="zh-CN"/>
        </w:rPr>
        <w:t>and</w:t>
      </w:r>
      <w:r w:rsidRPr="009E370E">
        <w:rPr>
          <w:rFonts w:eastAsia="MS Mincho"/>
        </w:rPr>
        <w:t xml:space="preserve"> OAM-centric mechanism</w:t>
      </w:r>
      <w:r w:rsidRPr="009E370E">
        <w:rPr>
          <w:rFonts w:eastAsiaTheme="minorEastAsia" w:hint="eastAsia"/>
          <w:lang w:eastAsia="zh-CN"/>
        </w:rPr>
        <w:t xml:space="preserve"> are considered</w:t>
      </w:r>
      <w:r w:rsidRPr="009E370E">
        <w:rPr>
          <w:rFonts w:eastAsiaTheme="minorEastAsia" w:hint="eastAsia"/>
          <w:lang w:val="x-none" w:eastAsia="zh-CN"/>
        </w:rPr>
        <w:t>.</w:t>
      </w:r>
      <w:r w:rsidR="003E62CD">
        <w:rPr>
          <w:rFonts w:eastAsiaTheme="minorEastAsia" w:hint="eastAsia"/>
          <w:lang w:val="x-none" w:eastAsia="zh-CN"/>
        </w:rPr>
        <w:t xml:space="preserve"> The training data generate by the UE may include: </w:t>
      </w:r>
      <w:r w:rsidR="003E62CD" w:rsidRPr="003E62CD">
        <w:rPr>
          <w:rFonts w:eastAsiaTheme="minorEastAsia"/>
          <w:lang w:val="x-none" w:eastAsia="zh-CN"/>
        </w:rPr>
        <w:t>L1-RSRP of beams</w:t>
      </w:r>
      <w:r w:rsidR="003E62CD">
        <w:rPr>
          <w:rFonts w:eastAsiaTheme="minorEastAsia" w:hint="eastAsia"/>
          <w:lang w:val="x-none" w:eastAsia="zh-CN"/>
        </w:rPr>
        <w:t xml:space="preserve">, </w:t>
      </w:r>
      <w:r w:rsidR="003E62CD">
        <w:rPr>
          <w:rFonts w:eastAsiaTheme="minorEastAsia"/>
          <w:lang w:val="x-none" w:eastAsia="zh-CN"/>
        </w:rPr>
        <w:t>Top-1/K beams index</w:t>
      </w:r>
      <w:r w:rsidR="003E62CD">
        <w:rPr>
          <w:rFonts w:eastAsiaTheme="minorEastAsia" w:hint="eastAsia"/>
          <w:lang w:val="x-none" w:eastAsia="zh-CN"/>
        </w:rPr>
        <w:t>.</w:t>
      </w:r>
    </w:p>
    <w:p w:rsidR="00070150" w:rsidRDefault="00184F50" w:rsidP="00A85DAC">
      <w:pPr>
        <w:spacing w:after="120"/>
        <w:jc w:val="both"/>
        <w:rPr>
          <w:rFonts w:eastAsiaTheme="minorEastAsia"/>
          <w:lang w:val="en-GB" w:eastAsia="zh-CN"/>
        </w:rPr>
      </w:pPr>
      <w:r>
        <w:rPr>
          <w:rFonts w:eastAsiaTheme="minorEastAsia" w:hint="eastAsia"/>
          <w:lang w:eastAsia="zh-CN"/>
        </w:rPr>
        <w:t>For</w:t>
      </w:r>
      <w:r w:rsidR="003F31A7" w:rsidRPr="00184F50">
        <w:rPr>
          <w:rFonts w:eastAsia="MS Mincho"/>
        </w:rPr>
        <w:t xml:space="preserve"> gNB-centric data collection, </w:t>
      </w:r>
      <w:r w:rsidR="00CC2C72" w:rsidRPr="00C71FD4">
        <w:rPr>
          <w:rFonts w:eastAsia="MS Mincho"/>
          <w:lang w:val="en-GB"/>
        </w:rPr>
        <w:t xml:space="preserve">the gNB can configure the UE to initiate/terminate the data collection procedure. </w:t>
      </w:r>
      <w:r w:rsidR="00070150">
        <w:rPr>
          <w:rFonts w:eastAsiaTheme="minorEastAsia" w:hint="eastAsia"/>
          <w:lang w:val="en-GB" w:eastAsia="zh-CN"/>
        </w:rPr>
        <w:t xml:space="preserve">The potential existing mechanisms could be </w:t>
      </w:r>
      <w:r w:rsidR="00070150">
        <w:rPr>
          <w:rFonts w:eastAsiaTheme="minorEastAsia"/>
          <w:lang w:val="en-GB" w:eastAsia="zh-CN"/>
        </w:rPr>
        <w:t>utilized</w:t>
      </w:r>
      <w:r w:rsidR="00070150">
        <w:rPr>
          <w:rFonts w:eastAsiaTheme="minorEastAsia" w:hint="eastAsia"/>
          <w:lang w:val="en-GB" w:eastAsia="zh-CN"/>
        </w:rPr>
        <w:t xml:space="preserve"> include:</w:t>
      </w:r>
    </w:p>
    <w:p w:rsidR="00070150" w:rsidRPr="00070150" w:rsidRDefault="00070150" w:rsidP="00A85DAC">
      <w:pPr>
        <w:pStyle w:val="ad"/>
        <w:numPr>
          <w:ilvl w:val="0"/>
          <w:numId w:val="21"/>
        </w:numPr>
        <w:spacing w:after="120"/>
        <w:ind w:leftChars="0"/>
        <w:jc w:val="both"/>
        <w:rPr>
          <w:rFonts w:eastAsia="MS Mincho"/>
        </w:rPr>
      </w:pPr>
      <w:r w:rsidRPr="00070150">
        <w:rPr>
          <w:rFonts w:eastAsia="MS Mincho"/>
        </w:rPr>
        <w:t>L3 measurements</w:t>
      </w:r>
      <w:r>
        <w:rPr>
          <w:rFonts w:eastAsiaTheme="minorEastAsia" w:hint="eastAsia"/>
          <w:lang w:eastAsia="zh-CN"/>
        </w:rPr>
        <w:t>;</w:t>
      </w:r>
    </w:p>
    <w:p w:rsidR="00070150" w:rsidRPr="00070150" w:rsidRDefault="00070150" w:rsidP="00A85DAC">
      <w:pPr>
        <w:pStyle w:val="ad"/>
        <w:numPr>
          <w:ilvl w:val="0"/>
          <w:numId w:val="21"/>
        </w:numPr>
        <w:spacing w:after="120"/>
        <w:ind w:leftChars="0"/>
        <w:jc w:val="both"/>
        <w:rPr>
          <w:rFonts w:eastAsia="MS Mincho"/>
        </w:rPr>
      </w:pPr>
      <w:r w:rsidRPr="00070150">
        <w:rPr>
          <w:rFonts w:eastAsia="MS Mincho"/>
        </w:rPr>
        <w:t>L1 measurement (CSI reporting)</w:t>
      </w:r>
      <w:r>
        <w:rPr>
          <w:rFonts w:eastAsiaTheme="minorEastAsia" w:hint="eastAsia"/>
          <w:lang w:eastAsia="zh-CN"/>
        </w:rPr>
        <w:t>;</w:t>
      </w:r>
    </w:p>
    <w:p w:rsidR="00070150" w:rsidRPr="00070150" w:rsidRDefault="00070150" w:rsidP="00A85DAC">
      <w:pPr>
        <w:pStyle w:val="ad"/>
        <w:numPr>
          <w:ilvl w:val="0"/>
          <w:numId w:val="21"/>
        </w:numPr>
        <w:spacing w:after="120"/>
        <w:ind w:leftChars="0"/>
        <w:jc w:val="both"/>
        <w:rPr>
          <w:rFonts w:eastAsia="MS Mincho"/>
        </w:rPr>
      </w:pPr>
      <w:r w:rsidRPr="00070150">
        <w:rPr>
          <w:rFonts w:eastAsia="MS Mincho"/>
        </w:rPr>
        <w:t>UE Assistance Information (UAI)</w:t>
      </w:r>
      <w:r>
        <w:rPr>
          <w:rFonts w:eastAsiaTheme="minorEastAsia" w:hint="eastAsia"/>
          <w:lang w:eastAsia="zh-CN"/>
        </w:rPr>
        <w:t>.</w:t>
      </w:r>
    </w:p>
    <w:p w:rsidR="00070150" w:rsidRDefault="00070150" w:rsidP="00A85DAC">
      <w:pPr>
        <w:spacing w:after="120"/>
        <w:jc w:val="both"/>
        <w:rPr>
          <w:rFonts w:eastAsiaTheme="minorEastAsia"/>
          <w:lang w:eastAsia="zh-CN"/>
        </w:rPr>
      </w:pPr>
      <w:r>
        <w:rPr>
          <w:rFonts w:eastAsiaTheme="minorEastAsia" w:hint="eastAsia"/>
          <w:lang w:eastAsia="zh-CN"/>
        </w:rPr>
        <w:t xml:space="preserve">Among the above mechanism, </w:t>
      </w:r>
      <w:r w:rsidR="006A020E">
        <w:rPr>
          <w:rFonts w:eastAsiaTheme="minorEastAsia" w:hint="eastAsia"/>
          <w:lang w:eastAsia="zh-CN"/>
        </w:rPr>
        <w:t>whether</w:t>
      </w:r>
      <w:r w:rsidR="00D05D65">
        <w:rPr>
          <w:rFonts w:eastAsiaTheme="minorEastAsia" w:hint="eastAsia"/>
          <w:lang w:eastAsia="zh-CN"/>
        </w:rPr>
        <w:t xml:space="preserve"> to use CSI report </w:t>
      </w:r>
      <w:r w:rsidR="006A020E">
        <w:rPr>
          <w:rFonts w:eastAsiaTheme="minorEastAsia" w:hint="eastAsia"/>
          <w:lang w:eastAsia="zh-CN"/>
        </w:rPr>
        <w:t>should depend on RAN1. So we propose RAN</w:t>
      </w:r>
      <w:r w:rsidR="004459BB">
        <w:rPr>
          <w:rFonts w:eastAsiaTheme="minorEastAsia" w:hint="eastAsia"/>
          <w:lang w:eastAsia="zh-CN"/>
        </w:rPr>
        <w:t>2</w:t>
      </w:r>
      <w:r w:rsidR="006A020E">
        <w:rPr>
          <w:rFonts w:eastAsiaTheme="minorEastAsia" w:hint="eastAsia"/>
          <w:lang w:eastAsia="zh-CN"/>
        </w:rPr>
        <w:t xml:space="preserve"> to follow RAN1</w:t>
      </w:r>
      <w:r w:rsidR="006A020E">
        <w:rPr>
          <w:rFonts w:eastAsiaTheme="minorEastAsia"/>
          <w:lang w:eastAsia="zh-CN"/>
        </w:rPr>
        <w:t>’</w:t>
      </w:r>
      <w:r w:rsidR="006A020E">
        <w:rPr>
          <w:rFonts w:eastAsiaTheme="minorEastAsia" w:hint="eastAsia"/>
          <w:lang w:eastAsia="zh-CN"/>
        </w:rPr>
        <w:t>s discussion on</w:t>
      </w:r>
      <w:r w:rsidR="005F5E7D">
        <w:rPr>
          <w:rFonts w:eastAsiaTheme="minorEastAsia" w:hint="eastAsia"/>
          <w:lang w:eastAsia="zh-CN"/>
        </w:rPr>
        <w:t xml:space="preserve"> this issue</w:t>
      </w:r>
      <w:r w:rsidR="006A020E">
        <w:rPr>
          <w:rFonts w:eastAsiaTheme="minorEastAsia" w:hint="eastAsia"/>
          <w:lang w:eastAsia="zh-CN"/>
        </w:rPr>
        <w:t xml:space="preserve"> </w:t>
      </w:r>
      <w:r w:rsidR="005F5E7D">
        <w:rPr>
          <w:rFonts w:eastAsiaTheme="minorEastAsia" w:hint="eastAsia"/>
          <w:lang w:eastAsia="zh-CN"/>
        </w:rPr>
        <w:t xml:space="preserve">first. If RAN1 has no agreement, </w:t>
      </w:r>
      <w:r w:rsidR="00C17298">
        <w:rPr>
          <w:rFonts w:eastAsiaTheme="minorEastAsia" w:hint="eastAsia"/>
          <w:lang w:eastAsia="zh-CN"/>
        </w:rPr>
        <w:t xml:space="preserve">then </w:t>
      </w:r>
      <w:r w:rsidR="00C17298" w:rsidRPr="00C17298">
        <w:rPr>
          <w:rFonts w:eastAsiaTheme="minorEastAsia"/>
          <w:lang w:eastAsia="zh-CN"/>
        </w:rPr>
        <w:t xml:space="preserve">L3 measurement and UAI could be discussed </w:t>
      </w:r>
      <w:r w:rsidR="00C17298">
        <w:rPr>
          <w:rFonts w:eastAsiaTheme="minorEastAsia" w:hint="eastAsia"/>
          <w:lang w:eastAsia="zh-CN"/>
        </w:rPr>
        <w:t>by</w:t>
      </w:r>
      <w:r w:rsidR="00C17298" w:rsidRPr="00C17298">
        <w:rPr>
          <w:rFonts w:eastAsiaTheme="minorEastAsia"/>
          <w:lang w:eastAsia="zh-CN"/>
        </w:rPr>
        <w:t xml:space="preserve"> RAN2</w:t>
      </w:r>
      <w:r w:rsidR="00C17298">
        <w:rPr>
          <w:rFonts w:eastAsiaTheme="minorEastAsia" w:hint="eastAsia"/>
          <w:lang w:eastAsia="zh-CN"/>
        </w:rPr>
        <w:t>.</w:t>
      </w:r>
      <w:r w:rsidR="00172BCF">
        <w:rPr>
          <w:rFonts w:eastAsiaTheme="minorEastAsia" w:hint="eastAsia"/>
          <w:lang w:eastAsia="zh-CN"/>
        </w:rPr>
        <w:t xml:space="preserve"> </w:t>
      </w:r>
      <w:r w:rsidR="00172BCF">
        <w:rPr>
          <w:rFonts w:eastAsiaTheme="minorEastAsia"/>
          <w:lang w:eastAsia="zh-CN"/>
        </w:rPr>
        <w:t>S</w:t>
      </w:r>
      <w:r w:rsidR="00172BCF">
        <w:rPr>
          <w:rFonts w:eastAsiaTheme="minorEastAsia" w:hint="eastAsia"/>
          <w:lang w:eastAsia="zh-CN"/>
        </w:rPr>
        <w:t xml:space="preserve">ince </w:t>
      </w:r>
      <w:r w:rsidR="00172BCF" w:rsidRPr="00172BCF">
        <w:rPr>
          <w:rFonts w:eastAsiaTheme="minorEastAsia"/>
          <w:lang w:eastAsia="zh-CN"/>
        </w:rPr>
        <w:t>data logging</w:t>
      </w:r>
      <w:r w:rsidR="00172BCF">
        <w:rPr>
          <w:rFonts w:eastAsiaTheme="minorEastAsia" w:hint="eastAsia"/>
          <w:lang w:eastAsia="zh-CN"/>
        </w:rPr>
        <w:t xml:space="preserve"> in UE should be supported, </w:t>
      </w:r>
      <w:r w:rsidR="000323CA">
        <w:rPr>
          <w:rFonts w:eastAsiaTheme="minorEastAsia" w:hint="eastAsia"/>
          <w:lang w:eastAsia="zh-CN"/>
        </w:rPr>
        <w:t xml:space="preserve">both mechanisms should enhance the data </w:t>
      </w:r>
      <w:r w:rsidR="000323CA" w:rsidRPr="000323CA">
        <w:rPr>
          <w:rFonts w:eastAsiaTheme="minorEastAsia"/>
          <w:lang w:eastAsia="zh-CN"/>
        </w:rPr>
        <w:t>storage capability before reporting</w:t>
      </w:r>
      <w:r w:rsidR="000323CA">
        <w:rPr>
          <w:rFonts w:eastAsiaTheme="minorEastAsia" w:hint="eastAsia"/>
          <w:lang w:eastAsia="zh-CN"/>
        </w:rPr>
        <w:t>.</w:t>
      </w:r>
    </w:p>
    <w:p w:rsidR="005F5E7D" w:rsidRPr="00B9319A" w:rsidRDefault="005F5E7D" w:rsidP="00A85DAC">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6: </w:t>
      </w:r>
      <w:r w:rsidR="00AD0C60" w:rsidRPr="00AD0C60">
        <w:rPr>
          <w:rFonts w:eastAsiaTheme="minorEastAsia" w:hint="eastAsia"/>
          <w:b/>
          <w:lang w:eastAsia="zh-CN"/>
        </w:rPr>
        <w:t>For</w:t>
      </w:r>
      <w:r w:rsidR="00AD0C60" w:rsidRPr="00AD0C60">
        <w:rPr>
          <w:rFonts w:eastAsia="MS Mincho"/>
          <w:b/>
        </w:rPr>
        <w:t xml:space="preserve"> gNB-centric data collection, </w:t>
      </w:r>
      <w:r w:rsidR="00151940" w:rsidRPr="00AD0C60">
        <w:rPr>
          <w:rFonts w:eastAsiaTheme="minorEastAsia"/>
          <w:b/>
          <w:lang w:val="x-none" w:eastAsia="zh-CN"/>
        </w:rPr>
        <w:t>first</w:t>
      </w:r>
      <w:r w:rsidRPr="00AD0C60">
        <w:rPr>
          <w:rFonts w:eastAsiaTheme="minorEastAsia" w:hint="eastAsia"/>
          <w:b/>
          <w:lang w:val="x-none" w:eastAsia="zh-CN"/>
        </w:rPr>
        <w:t xml:space="preserve"> f</w:t>
      </w:r>
      <w:r>
        <w:rPr>
          <w:rFonts w:eastAsiaTheme="minorEastAsia" w:hint="eastAsia"/>
          <w:b/>
          <w:lang w:val="x-none" w:eastAsia="zh-CN"/>
        </w:rPr>
        <w:t xml:space="preserve">ollow </w:t>
      </w:r>
      <w:r w:rsidRPr="00810C46">
        <w:rPr>
          <w:rFonts w:eastAsiaTheme="minorEastAsia" w:hint="eastAsia"/>
          <w:b/>
          <w:lang w:val="x-none" w:eastAsia="zh-CN"/>
        </w:rPr>
        <w:t>RAN1</w:t>
      </w:r>
      <w:r w:rsidRPr="00810C46">
        <w:rPr>
          <w:rFonts w:eastAsiaTheme="minorEastAsia"/>
          <w:b/>
          <w:lang w:val="x-none" w:eastAsia="zh-CN"/>
        </w:rPr>
        <w:t>’</w:t>
      </w:r>
      <w:r w:rsidRPr="00810C46">
        <w:rPr>
          <w:rFonts w:eastAsiaTheme="minorEastAsia" w:hint="eastAsia"/>
          <w:b/>
          <w:lang w:val="x-none" w:eastAsia="zh-CN"/>
        </w:rPr>
        <w:t>s discussion on</w:t>
      </w:r>
      <w:r>
        <w:rPr>
          <w:rFonts w:eastAsiaTheme="minorEastAsia" w:hint="eastAsia"/>
          <w:b/>
          <w:lang w:val="x-none" w:eastAsia="zh-CN"/>
        </w:rPr>
        <w:t xml:space="preserve"> whether CSI report could be used</w:t>
      </w:r>
      <w:r w:rsidR="00810C46">
        <w:rPr>
          <w:rFonts w:eastAsiaTheme="minorEastAsia" w:hint="eastAsia"/>
          <w:b/>
          <w:lang w:val="x-none" w:eastAsia="zh-CN"/>
        </w:rPr>
        <w:t xml:space="preserve"> as</w:t>
      </w:r>
      <w:r>
        <w:rPr>
          <w:rFonts w:eastAsiaTheme="minorEastAsia" w:hint="eastAsia"/>
          <w:b/>
          <w:lang w:val="x-none" w:eastAsia="zh-CN"/>
        </w:rPr>
        <w:t xml:space="preserve"> training data collection</w:t>
      </w:r>
      <w:r w:rsidR="00810C46">
        <w:rPr>
          <w:rFonts w:eastAsiaTheme="minorEastAsia" w:hint="eastAsia"/>
          <w:b/>
          <w:lang w:val="x-none" w:eastAsia="zh-CN"/>
        </w:rPr>
        <w:t xml:space="preserve"> mechanism</w:t>
      </w:r>
      <w:r>
        <w:rPr>
          <w:rFonts w:eastAsiaTheme="minorEastAsia" w:hint="eastAsia"/>
          <w:b/>
          <w:lang w:val="x-none" w:eastAsia="zh-CN"/>
        </w:rPr>
        <w:t xml:space="preserve"> for NW side model fo</w:t>
      </w:r>
      <w:r w:rsidR="00E134E0">
        <w:rPr>
          <w:rFonts w:eastAsiaTheme="minorEastAsia" w:hint="eastAsia"/>
          <w:b/>
          <w:lang w:val="x-none" w:eastAsia="zh-CN"/>
        </w:rPr>
        <w:t>r</w:t>
      </w:r>
      <w:r>
        <w:rPr>
          <w:rFonts w:eastAsiaTheme="minorEastAsia" w:hint="eastAsia"/>
          <w:b/>
          <w:lang w:val="x-none" w:eastAsia="zh-CN"/>
        </w:rPr>
        <w:t xml:space="preserve"> BM use case. If not, L3 measurement an</w:t>
      </w:r>
      <w:r w:rsidR="00C17298">
        <w:rPr>
          <w:rFonts w:eastAsiaTheme="minorEastAsia" w:hint="eastAsia"/>
          <w:b/>
          <w:lang w:val="x-none" w:eastAsia="zh-CN"/>
        </w:rPr>
        <w:t>d</w:t>
      </w:r>
      <w:r>
        <w:rPr>
          <w:rFonts w:eastAsiaTheme="minorEastAsia" w:hint="eastAsia"/>
          <w:b/>
          <w:lang w:val="x-none" w:eastAsia="zh-CN"/>
        </w:rPr>
        <w:t xml:space="preserve"> UAI </w:t>
      </w:r>
      <w:r w:rsidR="00850C02" w:rsidRPr="00850C02">
        <w:rPr>
          <w:rFonts w:eastAsiaTheme="minorEastAsia"/>
          <w:b/>
          <w:lang w:val="x-none" w:eastAsia="zh-CN"/>
        </w:rPr>
        <w:t>enhance</w:t>
      </w:r>
      <w:r w:rsidR="00850C02">
        <w:rPr>
          <w:rFonts w:eastAsiaTheme="minorEastAsia" w:hint="eastAsia"/>
          <w:b/>
          <w:lang w:val="x-none" w:eastAsia="zh-CN"/>
        </w:rPr>
        <w:t>d with</w:t>
      </w:r>
      <w:r w:rsidR="00850C02" w:rsidRPr="00850C02">
        <w:rPr>
          <w:rFonts w:eastAsiaTheme="minorEastAsia"/>
          <w:b/>
          <w:lang w:val="x-none" w:eastAsia="zh-CN"/>
        </w:rPr>
        <w:t xml:space="preserve"> data storage capability </w:t>
      </w:r>
      <w:r>
        <w:rPr>
          <w:rFonts w:eastAsiaTheme="minorEastAsia" w:hint="eastAsia"/>
          <w:b/>
          <w:lang w:val="x-none" w:eastAsia="zh-CN"/>
        </w:rPr>
        <w:t>could be discussed in RAN2.</w:t>
      </w:r>
    </w:p>
    <w:p w:rsidR="00573D33" w:rsidRPr="000F3CB7" w:rsidRDefault="00D7452A" w:rsidP="00A85DAC">
      <w:pPr>
        <w:spacing w:after="120"/>
        <w:jc w:val="both"/>
        <w:rPr>
          <w:rFonts w:eastAsiaTheme="minorEastAsia"/>
          <w:lang w:val="en-GB" w:eastAsia="zh-CN"/>
        </w:rPr>
      </w:pPr>
      <w:r>
        <w:rPr>
          <w:rFonts w:eastAsiaTheme="minorEastAsia" w:hint="eastAsia"/>
          <w:lang w:eastAsia="zh-CN"/>
        </w:rPr>
        <w:t>For</w:t>
      </w:r>
      <w:r w:rsidR="003F31A7" w:rsidRPr="00184F50">
        <w:rPr>
          <w:rFonts w:eastAsia="MS Mincho"/>
        </w:rPr>
        <w:t xml:space="preserve"> OAM-centric data collection</w:t>
      </w:r>
      <w:r w:rsidR="00B46B0E">
        <w:rPr>
          <w:rFonts w:eastAsiaTheme="minorEastAsia" w:hint="eastAsia"/>
          <w:lang w:eastAsia="zh-CN"/>
        </w:rPr>
        <w:t xml:space="preserve">, </w:t>
      </w:r>
      <w:r w:rsidR="00B46B0E" w:rsidRPr="00C71FD4">
        <w:rPr>
          <w:rFonts w:eastAsia="MS Mincho"/>
          <w:lang w:val="en-GB"/>
        </w:rPr>
        <w:t xml:space="preserve">the </w:t>
      </w:r>
      <w:r w:rsidR="00B46B0E">
        <w:rPr>
          <w:rFonts w:eastAsiaTheme="minorEastAsia" w:hint="eastAsia"/>
          <w:lang w:val="en-GB" w:eastAsia="zh-CN"/>
        </w:rPr>
        <w:t>OAM</w:t>
      </w:r>
      <w:r w:rsidR="00B46B0E" w:rsidRPr="00C71FD4">
        <w:rPr>
          <w:rFonts w:eastAsia="MS Mincho"/>
          <w:lang w:val="en-GB"/>
        </w:rPr>
        <w:t xml:space="preserve"> can configure UE</w:t>
      </w:r>
      <w:r w:rsidR="00D26E51">
        <w:rPr>
          <w:rFonts w:eastAsiaTheme="minorEastAsia" w:hint="eastAsia"/>
          <w:lang w:val="en-GB" w:eastAsia="zh-CN"/>
        </w:rPr>
        <w:t>(s)</w:t>
      </w:r>
      <w:r w:rsidR="00B46B0E" w:rsidRPr="00C71FD4">
        <w:rPr>
          <w:rFonts w:eastAsia="MS Mincho"/>
          <w:lang w:val="en-GB"/>
        </w:rPr>
        <w:t xml:space="preserve"> to initiate/terminate the data collection procedure. </w:t>
      </w:r>
      <w:r w:rsidR="00573D33" w:rsidRPr="00573D33">
        <w:rPr>
          <w:rFonts w:eastAsia="MS Mincho" w:hint="eastAsia"/>
          <w:lang w:val="en-GB"/>
        </w:rPr>
        <w:t xml:space="preserve">Immediate MDT and logged MDT could be used as training data collection mechanism. </w:t>
      </w:r>
      <w:r w:rsidR="00764803">
        <w:rPr>
          <w:rFonts w:eastAsiaTheme="minorEastAsia" w:hint="eastAsia"/>
          <w:lang w:eastAsia="zh-CN"/>
        </w:rPr>
        <w:t>S</w:t>
      </w:r>
      <w:r w:rsidR="00764803">
        <w:rPr>
          <w:rFonts w:eastAsiaTheme="minorEastAsia"/>
          <w:lang w:eastAsia="zh-CN"/>
        </w:rPr>
        <w:t>ince</w:t>
      </w:r>
      <w:r w:rsidR="00573D33">
        <w:rPr>
          <w:rFonts w:eastAsiaTheme="minorEastAsia" w:hint="eastAsia"/>
          <w:lang w:eastAsia="zh-CN"/>
        </w:rPr>
        <w:t xml:space="preserve"> </w:t>
      </w:r>
      <w:r w:rsidR="00573D33" w:rsidRPr="00172BCF">
        <w:rPr>
          <w:rFonts w:eastAsiaTheme="minorEastAsia"/>
          <w:lang w:eastAsia="zh-CN"/>
        </w:rPr>
        <w:t>data logging</w:t>
      </w:r>
      <w:r w:rsidR="00573D33">
        <w:rPr>
          <w:rFonts w:eastAsiaTheme="minorEastAsia" w:hint="eastAsia"/>
          <w:lang w:eastAsia="zh-CN"/>
        </w:rPr>
        <w:t xml:space="preserve"> in UE should be supported, </w:t>
      </w:r>
      <w:r w:rsidR="00764803" w:rsidRPr="00573D33">
        <w:rPr>
          <w:rFonts w:eastAsia="MS Mincho"/>
          <w:lang w:val="en-GB"/>
        </w:rPr>
        <w:t>immediate</w:t>
      </w:r>
      <w:r w:rsidR="00764803" w:rsidRPr="00573D33">
        <w:rPr>
          <w:rFonts w:eastAsia="MS Mincho" w:hint="eastAsia"/>
          <w:lang w:val="en-GB"/>
        </w:rPr>
        <w:t xml:space="preserve"> MDT</w:t>
      </w:r>
      <w:bookmarkStart w:id="10" w:name="OLE_LINK7"/>
      <w:bookmarkStart w:id="11" w:name="OLE_LINK10"/>
      <w:r w:rsidR="00573D33">
        <w:rPr>
          <w:rFonts w:eastAsiaTheme="minorEastAsia" w:hint="eastAsia"/>
          <w:lang w:eastAsia="zh-CN"/>
        </w:rPr>
        <w:t xml:space="preserve"> </w:t>
      </w:r>
      <w:r w:rsidR="00764803">
        <w:rPr>
          <w:rFonts w:eastAsiaTheme="minorEastAsia" w:hint="eastAsia"/>
          <w:lang w:eastAsia="zh-CN"/>
        </w:rPr>
        <w:t xml:space="preserve">(if any) </w:t>
      </w:r>
      <w:bookmarkEnd w:id="10"/>
      <w:bookmarkEnd w:id="11"/>
      <w:r w:rsidR="00573D33">
        <w:rPr>
          <w:rFonts w:eastAsiaTheme="minorEastAsia" w:hint="eastAsia"/>
          <w:lang w:eastAsia="zh-CN"/>
        </w:rPr>
        <w:t xml:space="preserve">should </w:t>
      </w:r>
      <w:r w:rsidR="00E23B63">
        <w:rPr>
          <w:rFonts w:eastAsiaTheme="minorEastAsia" w:hint="eastAsia"/>
          <w:lang w:eastAsia="zh-CN"/>
        </w:rPr>
        <w:t xml:space="preserve">be </w:t>
      </w:r>
      <w:r w:rsidR="00573D33">
        <w:rPr>
          <w:rFonts w:eastAsiaTheme="minorEastAsia" w:hint="eastAsia"/>
          <w:lang w:eastAsia="zh-CN"/>
        </w:rPr>
        <w:t>enhance</w:t>
      </w:r>
      <w:r w:rsidR="00E23B63">
        <w:rPr>
          <w:rFonts w:eastAsiaTheme="minorEastAsia" w:hint="eastAsia"/>
          <w:lang w:eastAsia="zh-CN"/>
        </w:rPr>
        <w:t>d with</w:t>
      </w:r>
      <w:r w:rsidR="00573D33">
        <w:rPr>
          <w:rFonts w:eastAsiaTheme="minorEastAsia" w:hint="eastAsia"/>
          <w:lang w:eastAsia="zh-CN"/>
        </w:rPr>
        <w:t xml:space="preserve"> the data </w:t>
      </w:r>
      <w:r w:rsidR="00573D33" w:rsidRPr="000323CA">
        <w:rPr>
          <w:rFonts w:eastAsiaTheme="minorEastAsia"/>
          <w:lang w:eastAsia="zh-CN"/>
        </w:rPr>
        <w:t>storage capability before reporting</w:t>
      </w:r>
      <w:r w:rsidR="000F3CB7">
        <w:rPr>
          <w:rFonts w:eastAsiaTheme="minorEastAsia" w:hint="eastAsia"/>
          <w:lang w:eastAsia="zh-CN"/>
        </w:rPr>
        <w:t xml:space="preserve">; and logged MDT </w:t>
      </w:r>
      <w:r w:rsidR="005B0D69">
        <w:rPr>
          <w:rFonts w:eastAsiaTheme="minorEastAsia" w:hint="eastAsia"/>
          <w:lang w:eastAsia="zh-CN"/>
        </w:rPr>
        <w:t xml:space="preserve">(if any) </w:t>
      </w:r>
      <w:r w:rsidR="000F3CB7">
        <w:rPr>
          <w:rFonts w:eastAsiaTheme="minorEastAsia" w:hint="eastAsia"/>
          <w:lang w:eastAsia="zh-CN"/>
        </w:rPr>
        <w:t xml:space="preserve">should </w:t>
      </w:r>
      <w:r w:rsidR="00E23B63">
        <w:rPr>
          <w:rFonts w:eastAsiaTheme="minorEastAsia" w:hint="eastAsia"/>
          <w:lang w:eastAsia="zh-CN"/>
        </w:rPr>
        <w:t xml:space="preserve">be </w:t>
      </w:r>
      <w:r w:rsidR="000F3CB7">
        <w:rPr>
          <w:rFonts w:eastAsiaTheme="minorEastAsia" w:hint="eastAsia"/>
          <w:lang w:eastAsia="zh-CN"/>
        </w:rPr>
        <w:t>enhance</w:t>
      </w:r>
      <w:r w:rsidR="00E23B63">
        <w:rPr>
          <w:rFonts w:eastAsiaTheme="minorEastAsia" w:hint="eastAsia"/>
          <w:lang w:eastAsia="zh-CN"/>
        </w:rPr>
        <w:t>d with</w:t>
      </w:r>
      <w:r w:rsidR="000F3CB7">
        <w:rPr>
          <w:rFonts w:eastAsiaTheme="minorEastAsia" w:hint="eastAsia"/>
          <w:lang w:eastAsia="zh-CN"/>
        </w:rPr>
        <w:t xml:space="preserve"> the data logging in </w:t>
      </w:r>
      <w:r w:rsidR="000F3CB7" w:rsidRPr="00995B15">
        <w:rPr>
          <w:rFonts w:eastAsia="MS Mincho"/>
          <w:lang w:val="en-GB"/>
        </w:rPr>
        <w:t>RRC CONNECTED state</w:t>
      </w:r>
      <w:r w:rsidR="000F3CB7">
        <w:rPr>
          <w:rFonts w:eastAsiaTheme="minorEastAsia" w:hint="eastAsia"/>
          <w:lang w:val="en-GB" w:eastAsia="zh-CN"/>
        </w:rPr>
        <w:t>.</w:t>
      </w:r>
    </w:p>
    <w:p w:rsidR="003F31A7" w:rsidRPr="00EF233A" w:rsidRDefault="00EF233A" w:rsidP="00A85DAC">
      <w:pPr>
        <w:spacing w:after="120"/>
        <w:jc w:val="both"/>
        <w:rPr>
          <w:rFonts w:eastAsiaTheme="minorEastAsia"/>
          <w:lang w:eastAsia="zh-CN"/>
        </w:rPr>
      </w:pPr>
      <w:r>
        <w:rPr>
          <w:rFonts w:eastAsiaTheme="minorEastAsia" w:hint="eastAsia"/>
          <w:lang w:val="en-GB" w:eastAsia="zh-CN"/>
        </w:rPr>
        <w:t>If the signalling base</w:t>
      </w:r>
      <w:r w:rsidR="006074AD">
        <w:rPr>
          <w:rFonts w:eastAsiaTheme="minorEastAsia" w:hint="eastAsia"/>
          <w:lang w:val="en-GB" w:eastAsia="zh-CN"/>
        </w:rPr>
        <w:t>d</w:t>
      </w:r>
      <w:r>
        <w:rPr>
          <w:rFonts w:eastAsiaTheme="minorEastAsia" w:hint="eastAsia"/>
          <w:lang w:val="en-GB" w:eastAsia="zh-CN"/>
        </w:rPr>
        <w:t xml:space="preserve"> MDT is used, specific UE could be identified to report the </w:t>
      </w:r>
      <w:r w:rsidR="00D55507">
        <w:rPr>
          <w:rFonts w:eastAsiaTheme="minorEastAsia" w:hint="eastAsia"/>
          <w:lang w:val="en-GB" w:eastAsia="zh-CN"/>
        </w:rPr>
        <w:t xml:space="preserve">model training input, </w:t>
      </w:r>
      <w:r w:rsidR="00194444">
        <w:rPr>
          <w:rFonts w:eastAsiaTheme="minorEastAsia" w:hint="eastAsia"/>
          <w:lang w:val="en-GB" w:eastAsia="zh-CN"/>
        </w:rPr>
        <w:t>and if management base</w:t>
      </w:r>
      <w:r w:rsidR="006074AD">
        <w:rPr>
          <w:rFonts w:eastAsiaTheme="minorEastAsia" w:hint="eastAsia"/>
          <w:lang w:val="en-GB" w:eastAsia="zh-CN"/>
        </w:rPr>
        <w:t>d</w:t>
      </w:r>
      <w:r w:rsidR="00194444">
        <w:rPr>
          <w:rFonts w:eastAsiaTheme="minorEastAsia" w:hint="eastAsia"/>
          <w:lang w:val="en-GB" w:eastAsia="zh-CN"/>
        </w:rPr>
        <w:t xml:space="preserve"> MDT is used, the NG-RAN node could have </w:t>
      </w:r>
      <w:r w:rsidR="007C1A6B" w:rsidRPr="007C1A6B">
        <w:rPr>
          <w:rFonts w:eastAsiaTheme="minorEastAsia"/>
          <w:lang w:val="en-GB" w:eastAsia="zh-CN"/>
        </w:rPr>
        <w:t xml:space="preserve">the right to select </w:t>
      </w:r>
      <w:r w:rsidR="00C14984">
        <w:rPr>
          <w:rFonts w:eastAsiaTheme="minorEastAsia" w:hint="eastAsia"/>
          <w:lang w:val="en-GB" w:eastAsia="zh-CN"/>
        </w:rPr>
        <w:t>appropriate UE(s)</w:t>
      </w:r>
      <w:r w:rsidR="00DE5800">
        <w:rPr>
          <w:rFonts w:eastAsiaTheme="minorEastAsia" w:hint="eastAsia"/>
          <w:lang w:val="en-GB" w:eastAsia="zh-CN"/>
        </w:rPr>
        <w:t xml:space="preserve"> to collect the model training input</w:t>
      </w:r>
      <w:r w:rsidR="000036E9">
        <w:rPr>
          <w:rFonts w:eastAsiaTheme="minorEastAsia" w:hint="eastAsia"/>
          <w:lang w:val="en-GB" w:eastAsia="zh-CN"/>
        </w:rPr>
        <w:t xml:space="preserve"> based on the OAM</w:t>
      </w:r>
      <w:r w:rsidR="000036E9">
        <w:rPr>
          <w:rFonts w:eastAsiaTheme="minorEastAsia"/>
          <w:lang w:val="en-GB" w:eastAsia="zh-CN"/>
        </w:rPr>
        <w:t>’</w:t>
      </w:r>
      <w:r w:rsidR="000036E9">
        <w:rPr>
          <w:rFonts w:eastAsiaTheme="minorEastAsia" w:hint="eastAsia"/>
          <w:lang w:val="en-GB" w:eastAsia="zh-CN"/>
        </w:rPr>
        <w:t xml:space="preserve">s </w:t>
      </w:r>
      <w:r w:rsidR="00623A05">
        <w:rPr>
          <w:rFonts w:eastAsiaTheme="minorEastAsia" w:hint="eastAsia"/>
          <w:lang w:val="en-GB" w:eastAsia="zh-CN"/>
        </w:rPr>
        <w:t>requirement.</w:t>
      </w:r>
    </w:p>
    <w:p w:rsidR="002B5DAE" w:rsidRPr="00B9319A" w:rsidRDefault="002B5DAE" w:rsidP="00A85DAC">
      <w:pPr>
        <w:spacing w:beforeLines="50" w:before="120" w:after="120"/>
        <w:jc w:val="both"/>
        <w:rPr>
          <w:rFonts w:eastAsiaTheme="minorEastAsia"/>
          <w:b/>
          <w:lang w:val="x-none" w:eastAsia="zh-CN"/>
        </w:rPr>
      </w:pPr>
      <w:r w:rsidRPr="00893063">
        <w:rPr>
          <w:rFonts w:eastAsiaTheme="minorEastAsia" w:hint="eastAsia"/>
          <w:b/>
          <w:lang w:val="x-none" w:eastAsia="zh-CN"/>
        </w:rPr>
        <w:lastRenderedPageBreak/>
        <w:t>Prop</w:t>
      </w:r>
      <w:r w:rsidRPr="00AD0C60">
        <w:rPr>
          <w:rFonts w:eastAsiaTheme="minorEastAsia" w:hint="eastAsia"/>
          <w:b/>
          <w:lang w:val="x-none" w:eastAsia="zh-CN"/>
        </w:rPr>
        <w:t xml:space="preserve">osal </w:t>
      </w:r>
      <w:r w:rsidR="00E34596">
        <w:rPr>
          <w:rFonts w:eastAsiaTheme="minorEastAsia" w:hint="eastAsia"/>
          <w:b/>
          <w:lang w:val="x-none" w:eastAsia="zh-CN"/>
        </w:rPr>
        <w:t>7</w:t>
      </w:r>
      <w:r w:rsidRPr="00AD0C60">
        <w:rPr>
          <w:rFonts w:eastAsiaTheme="minorEastAsia" w:hint="eastAsia"/>
          <w:b/>
          <w:lang w:val="x-none" w:eastAsia="zh-CN"/>
        </w:rPr>
        <w:t xml:space="preserve">: </w:t>
      </w:r>
      <w:r w:rsidRPr="00AD0C60">
        <w:rPr>
          <w:rFonts w:eastAsiaTheme="minorEastAsia" w:hint="eastAsia"/>
          <w:b/>
          <w:lang w:eastAsia="zh-CN"/>
        </w:rPr>
        <w:t>For</w:t>
      </w:r>
      <w:r w:rsidRPr="00AD0C60">
        <w:rPr>
          <w:rFonts w:eastAsia="MS Mincho"/>
          <w:b/>
        </w:rPr>
        <w:t xml:space="preserve"> </w:t>
      </w:r>
      <w:r w:rsidR="001A56C6">
        <w:rPr>
          <w:rFonts w:eastAsiaTheme="minorEastAsia" w:hint="eastAsia"/>
          <w:b/>
          <w:lang w:eastAsia="zh-CN"/>
        </w:rPr>
        <w:t>OAM</w:t>
      </w:r>
      <w:r w:rsidRPr="00AD0C60">
        <w:rPr>
          <w:rFonts w:eastAsia="MS Mincho"/>
          <w:b/>
        </w:rPr>
        <w:t xml:space="preserve">-centric data collection, </w:t>
      </w:r>
      <w:r w:rsidR="00E134E0">
        <w:rPr>
          <w:rFonts w:eastAsiaTheme="minorEastAsia" w:hint="eastAsia"/>
          <w:b/>
          <w:lang w:val="x-none" w:eastAsia="zh-CN"/>
        </w:rPr>
        <w:t>immediate MDT</w:t>
      </w:r>
      <w:r>
        <w:rPr>
          <w:rFonts w:eastAsiaTheme="minorEastAsia" w:hint="eastAsia"/>
          <w:b/>
          <w:lang w:val="x-none" w:eastAsia="zh-CN"/>
        </w:rPr>
        <w:t xml:space="preserve"> and </w:t>
      </w:r>
      <w:r w:rsidR="00E134E0">
        <w:rPr>
          <w:rFonts w:eastAsiaTheme="minorEastAsia" w:hint="eastAsia"/>
          <w:b/>
          <w:lang w:val="x-none" w:eastAsia="zh-CN"/>
        </w:rPr>
        <w:t>logged MDT</w:t>
      </w:r>
      <w:r>
        <w:rPr>
          <w:rFonts w:eastAsiaTheme="minorEastAsia" w:hint="eastAsia"/>
          <w:b/>
          <w:lang w:val="x-none" w:eastAsia="zh-CN"/>
        </w:rPr>
        <w:t xml:space="preserve"> </w:t>
      </w:r>
      <w:r w:rsidR="003B7507">
        <w:rPr>
          <w:rFonts w:eastAsiaTheme="minorEastAsia" w:hint="eastAsia"/>
          <w:b/>
          <w:lang w:val="x-none" w:eastAsia="zh-CN"/>
        </w:rPr>
        <w:t xml:space="preserve">with enhancement </w:t>
      </w:r>
      <w:r>
        <w:rPr>
          <w:rFonts w:eastAsiaTheme="minorEastAsia" w:hint="eastAsia"/>
          <w:b/>
          <w:lang w:val="x-none" w:eastAsia="zh-CN"/>
        </w:rPr>
        <w:t xml:space="preserve">could be </w:t>
      </w:r>
      <w:r w:rsidR="00981AD7">
        <w:rPr>
          <w:rFonts w:eastAsiaTheme="minorEastAsia" w:hint="eastAsia"/>
          <w:b/>
          <w:lang w:val="x-none" w:eastAsia="zh-CN"/>
        </w:rPr>
        <w:t xml:space="preserve">used </w:t>
      </w:r>
      <w:r w:rsidR="00946F5A">
        <w:rPr>
          <w:rFonts w:eastAsiaTheme="minorEastAsia" w:hint="eastAsia"/>
          <w:b/>
          <w:lang w:val="x-none" w:eastAsia="zh-CN"/>
        </w:rPr>
        <w:t>as training data collection mechanism for NW side model for BM use case</w:t>
      </w:r>
      <w:r w:rsidR="00ED607A">
        <w:rPr>
          <w:rFonts w:eastAsiaTheme="minorEastAsia" w:hint="eastAsia"/>
          <w:b/>
          <w:lang w:val="x-none" w:eastAsia="zh-CN"/>
        </w:rPr>
        <w:t>.</w:t>
      </w:r>
    </w:p>
    <w:p w:rsidR="00F62AA3" w:rsidRPr="009745E4" w:rsidRDefault="009745E4" w:rsidP="006D6167">
      <w:pPr>
        <w:pStyle w:val="20"/>
        <w:numPr>
          <w:ilvl w:val="1"/>
          <w:numId w:val="7"/>
        </w:numPr>
        <w:spacing w:after="120"/>
        <w:rPr>
          <w:rFonts w:eastAsiaTheme="minorEastAsia"/>
          <w:lang w:eastAsia="zh-CN"/>
        </w:rPr>
      </w:pPr>
      <w:r w:rsidRPr="009745E4">
        <w:rPr>
          <w:rFonts w:eastAsiaTheme="minorEastAsia"/>
          <w:lang w:eastAsia="zh-CN"/>
        </w:rPr>
        <w:t>Positioning accuracy enhancements</w:t>
      </w:r>
    </w:p>
    <w:p w:rsidR="004B1840" w:rsidRDefault="00613466" w:rsidP="0023355F">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I</w:t>
      </w:r>
      <w:r w:rsidR="00893716" w:rsidRPr="00893716">
        <w:rPr>
          <w:rFonts w:ascii="Times New Roman" w:hAnsi="Times New Roman" w:cs="Times New Roman"/>
          <w:sz w:val="20"/>
        </w:rPr>
        <w:t>n Rel-19</w:t>
      </w:r>
      <w:r>
        <w:rPr>
          <w:rFonts w:ascii="Times New Roman" w:hAnsi="Times New Roman" w:cs="Times New Roman" w:hint="eastAsia"/>
          <w:sz w:val="20"/>
        </w:rPr>
        <w:t xml:space="preserve"> WID</w:t>
      </w:r>
      <w:r w:rsidR="00893716" w:rsidRPr="00893716">
        <w:rPr>
          <w:rFonts w:ascii="Times New Roman" w:hAnsi="Times New Roman" w:cs="Times New Roman"/>
          <w:sz w:val="20"/>
        </w:rPr>
        <w:t xml:space="preserve">, </w:t>
      </w:r>
      <w:r w:rsidR="00631063">
        <w:rPr>
          <w:rFonts w:ascii="Times New Roman" w:hAnsi="Times New Roman" w:cs="Times New Roman" w:hint="eastAsia"/>
          <w:sz w:val="20"/>
        </w:rPr>
        <w:t>the 5</w:t>
      </w:r>
      <w:r w:rsidR="00893716" w:rsidRPr="00893716">
        <w:rPr>
          <w:rFonts w:ascii="Times New Roman" w:hAnsi="Times New Roman" w:cs="Times New Roman"/>
          <w:sz w:val="20"/>
        </w:rPr>
        <w:t xml:space="preserve"> </w:t>
      </w:r>
      <w:r w:rsidR="00320F6D">
        <w:rPr>
          <w:rFonts w:ascii="Times New Roman" w:hAnsi="Times New Roman" w:cs="Times New Roman" w:hint="eastAsia"/>
          <w:sz w:val="20"/>
        </w:rPr>
        <w:t>sub-</w:t>
      </w:r>
      <w:r w:rsidR="00893716" w:rsidRPr="00893716">
        <w:rPr>
          <w:rFonts w:ascii="Times New Roman" w:hAnsi="Times New Roman" w:cs="Times New Roman"/>
          <w:sz w:val="20"/>
        </w:rPr>
        <w:t xml:space="preserve">cases </w:t>
      </w:r>
      <w:r w:rsidR="0028244F">
        <w:rPr>
          <w:rFonts w:ascii="Times New Roman" w:hAnsi="Times New Roman" w:cs="Times New Roman" w:hint="eastAsia"/>
          <w:sz w:val="20"/>
        </w:rPr>
        <w:t xml:space="preserve">of </w:t>
      </w:r>
      <w:proofErr w:type="spellStart"/>
      <w:r w:rsidR="0028244F">
        <w:rPr>
          <w:rFonts w:ascii="Times New Roman" w:hAnsi="Times New Roman" w:cs="Times New Roman" w:hint="eastAsia"/>
          <w:sz w:val="20"/>
        </w:rPr>
        <w:t>Pos</w:t>
      </w:r>
      <w:proofErr w:type="spellEnd"/>
      <w:r w:rsidR="0028244F">
        <w:rPr>
          <w:rFonts w:ascii="Times New Roman" w:hAnsi="Times New Roman" w:cs="Times New Roman" w:hint="eastAsia"/>
          <w:sz w:val="20"/>
        </w:rPr>
        <w:t xml:space="preserve"> use case </w:t>
      </w:r>
      <w:r w:rsidR="00893716" w:rsidRPr="00893716">
        <w:rPr>
          <w:rFonts w:ascii="Times New Roman" w:hAnsi="Times New Roman" w:cs="Times New Roman"/>
          <w:sz w:val="20"/>
        </w:rPr>
        <w:t>are divided into first priority cases (case 1/3a/3b) and second priority cases (case 2a/2b) in WID.</w:t>
      </w:r>
      <w:r w:rsidR="006F5844">
        <w:rPr>
          <w:rFonts w:ascii="Times New Roman" w:hAnsi="Times New Roman" w:cs="Times New Roman" w:hint="eastAsia"/>
          <w:sz w:val="20"/>
        </w:rPr>
        <w:t xml:space="preserve"> But the case 3a and 3b are about the NG-RAN and LMF</w:t>
      </w:r>
      <w:r w:rsidR="00A70419">
        <w:rPr>
          <w:rFonts w:ascii="Times New Roman" w:hAnsi="Times New Roman" w:cs="Times New Roman" w:hint="eastAsia"/>
          <w:sz w:val="20"/>
        </w:rPr>
        <w:t xml:space="preserve"> which is in RAN3 scope</w:t>
      </w:r>
      <w:r w:rsidR="006F5844">
        <w:rPr>
          <w:rFonts w:ascii="Times New Roman" w:hAnsi="Times New Roman" w:cs="Times New Roman" w:hint="eastAsia"/>
          <w:sz w:val="20"/>
        </w:rPr>
        <w:t>, we think it is necessary to re-discuss the p</w:t>
      </w:r>
      <w:r w:rsidR="006F5844" w:rsidRPr="006F5844">
        <w:rPr>
          <w:rFonts w:ascii="Times New Roman" w:hAnsi="Times New Roman" w:cs="Times New Roman"/>
          <w:sz w:val="20"/>
        </w:rPr>
        <w:t>rioritization</w:t>
      </w:r>
      <w:r w:rsidR="006F5844">
        <w:rPr>
          <w:rFonts w:ascii="Times New Roman" w:hAnsi="Times New Roman" w:cs="Times New Roman" w:hint="eastAsia"/>
          <w:sz w:val="20"/>
        </w:rPr>
        <w:t xml:space="preserve"> issue. As we </w:t>
      </w:r>
      <w:r w:rsidR="006F5844">
        <w:rPr>
          <w:rFonts w:ascii="Times New Roman" w:hAnsi="Times New Roman" w:cs="Times New Roman"/>
          <w:sz w:val="20"/>
        </w:rPr>
        <w:t>analyses</w:t>
      </w:r>
      <w:r w:rsidR="006F5844">
        <w:rPr>
          <w:rFonts w:ascii="Times New Roman" w:hAnsi="Times New Roman" w:cs="Times New Roman" w:hint="eastAsia"/>
          <w:sz w:val="20"/>
        </w:rPr>
        <w:t xml:space="preserve"> in [</w:t>
      </w:r>
      <w:r w:rsidR="002522D8">
        <w:rPr>
          <w:rFonts w:ascii="Times New Roman" w:hAnsi="Times New Roman" w:cs="Times New Roman" w:hint="eastAsia"/>
          <w:sz w:val="20"/>
        </w:rPr>
        <w:t>5</w:t>
      </w:r>
      <w:r w:rsidR="006F5844">
        <w:rPr>
          <w:rFonts w:ascii="Times New Roman" w:hAnsi="Times New Roman" w:cs="Times New Roman" w:hint="eastAsia"/>
          <w:sz w:val="20"/>
        </w:rPr>
        <w:t>], RAN1</w:t>
      </w:r>
      <w:r w:rsidR="006F5844">
        <w:rPr>
          <w:rFonts w:ascii="Times New Roman" w:hAnsi="Times New Roman" w:cs="Times New Roman"/>
          <w:sz w:val="20"/>
        </w:rPr>
        <w:t>’</w:t>
      </w:r>
      <w:r w:rsidR="006F5844">
        <w:rPr>
          <w:rFonts w:ascii="Times New Roman" w:hAnsi="Times New Roman" w:cs="Times New Roman" w:hint="eastAsia"/>
          <w:sz w:val="20"/>
        </w:rPr>
        <w:t>s</w:t>
      </w:r>
      <w:r w:rsidR="006F5844" w:rsidRPr="006F5844">
        <w:rPr>
          <w:rFonts w:ascii="Times New Roman" w:hAnsi="Times New Roman" w:cs="Times New Roman"/>
          <w:sz w:val="20"/>
        </w:rPr>
        <w:t xml:space="preserve"> common understanding</w:t>
      </w:r>
      <w:r w:rsidR="000E1F23">
        <w:rPr>
          <w:rFonts w:ascii="Times New Roman" w:hAnsi="Times New Roman" w:cs="Times New Roman" w:hint="eastAsia"/>
          <w:sz w:val="20"/>
        </w:rPr>
        <w:t xml:space="preserve"> is that </w:t>
      </w:r>
      <w:r w:rsidR="000E1F23" w:rsidRPr="000E1F23">
        <w:rPr>
          <w:rFonts w:ascii="Times New Roman" w:hAnsi="Times New Roman" w:cs="Times New Roman"/>
          <w:sz w:val="20"/>
        </w:rPr>
        <w:t>the discussion of 2nd priority cases should not hinder the discussion of 1st priority cases, and artificial obstacles should not be imposed on the discussion of 2nd priority cases</w:t>
      </w:r>
      <w:r w:rsidR="000E1F23">
        <w:rPr>
          <w:rFonts w:ascii="Times New Roman" w:hAnsi="Times New Roman" w:cs="Times New Roman" w:hint="eastAsia"/>
          <w:sz w:val="20"/>
        </w:rPr>
        <w:t>.</w:t>
      </w:r>
      <w:r w:rsidR="00874182">
        <w:rPr>
          <w:rFonts w:ascii="Times New Roman" w:hAnsi="Times New Roman" w:cs="Times New Roman" w:hint="eastAsia"/>
          <w:sz w:val="20"/>
        </w:rPr>
        <w:t xml:space="preserve"> </w:t>
      </w:r>
      <w:r w:rsidR="00874182">
        <w:rPr>
          <w:rFonts w:ascii="Times New Roman" w:hAnsi="Times New Roman" w:cs="Times New Roman"/>
          <w:sz w:val="20"/>
        </w:rPr>
        <w:t>T</w:t>
      </w:r>
      <w:r w:rsidR="00874182">
        <w:rPr>
          <w:rFonts w:ascii="Times New Roman" w:hAnsi="Times New Roman" w:cs="Times New Roman" w:hint="eastAsia"/>
          <w:sz w:val="20"/>
        </w:rPr>
        <w:t>h</w:t>
      </w:r>
      <w:r w:rsidR="00EC6B80">
        <w:rPr>
          <w:rFonts w:ascii="Times New Roman" w:hAnsi="Times New Roman" w:cs="Times New Roman" w:hint="eastAsia"/>
          <w:sz w:val="20"/>
        </w:rPr>
        <w:t>is</w:t>
      </w:r>
      <w:r w:rsidR="00874182">
        <w:rPr>
          <w:rFonts w:ascii="Times New Roman" w:hAnsi="Times New Roman" w:cs="Times New Roman" w:hint="eastAsia"/>
          <w:sz w:val="20"/>
        </w:rPr>
        <w:t xml:space="preserve"> proposal should also apply to the NW side data collection for </w:t>
      </w:r>
      <w:r w:rsidR="00223FA9">
        <w:rPr>
          <w:rFonts w:ascii="Times New Roman" w:hAnsi="Times New Roman" w:cs="Times New Roman" w:hint="eastAsia"/>
          <w:sz w:val="20"/>
        </w:rPr>
        <w:t xml:space="preserve">model </w:t>
      </w:r>
      <w:r w:rsidR="00874182">
        <w:rPr>
          <w:rFonts w:ascii="Times New Roman" w:hAnsi="Times New Roman" w:cs="Times New Roman" w:hint="eastAsia"/>
          <w:sz w:val="20"/>
        </w:rPr>
        <w:t>training.</w:t>
      </w:r>
    </w:p>
    <w:p w:rsidR="004B1840" w:rsidRDefault="006932B3" w:rsidP="0023355F">
      <w:pPr>
        <w:pStyle w:val="sample-target"/>
        <w:spacing w:before="0" w:beforeAutospacing="0" w:afterLines="50" w:after="120" w:afterAutospacing="0"/>
        <w:jc w:val="both"/>
        <w:rPr>
          <w:rFonts w:ascii="Times New Roman" w:hAnsi="Times New Roman" w:cs="Times New Roman"/>
          <w:b/>
          <w:sz w:val="20"/>
        </w:rPr>
      </w:pPr>
      <w:r w:rsidRPr="006932B3">
        <w:rPr>
          <w:rFonts w:ascii="Times New Roman" w:hAnsi="Times New Roman" w:cs="Times New Roman" w:hint="eastAsia"/>
          <w:b/>
          <w:sz w:val="20"/>
        </w:rPr>
        <w:t xml:space="preserve">Proposal </w:t>
      </w:r>
      <w:r w:rsidR="005743D6">
        <w:rPr>
          <w:rFonts w:ascii="Times New Roman" w:hAnsi="Times New Roman" w:cs="Times New Roman" w:hint="eastAsia"/>
          <w:b/>
          <w:sz w:val="20"/>
        </w:rPr>
        <w:t>8</w:t>
      </w:r>
      <w:r w:rsidRPr="006932B3">
        <w:rPr>
          <w:rFonts w:ascii="Times New Roman" w:hAnsi="Times New Roman" w:cs="Times New Roman" w:hint="eastAsia"/>
          <w:b/>
          <w:sz w:val="20"/>
        </w:rPr>
        <w:t xml:space="preserve">: </w:t>
      </w:r>
      <w:r w:rsidRPr="006932B3">
        <w:rPr>
          <w:rFonts w:ascii="Times New Roman" w:hAnsi="Times New Roman" w:cs="Times New Roman"/>
          <w:b/>
          <w:sz w:val="20"/>
        </w:rPr>
        <w:t>Follow RAN1’s common understanding that the discussion of 2nd priority cases should not hinder the discussion of 1st priority cases, and artificial obstacles should not be imposed on the discussion of 2nd priority cases.</w:t>
      </w:r>
    </w:p>
    <w:p w:rsidR="00B860F2" w:rsidRDefault="002B40A0" w:rsidP="0023355F">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Another proposal in [</w:t>
      </w:r>
      <w:r w:rsidR="002522D8">
        <w:rPr>
          <w:rFonts w:ascii="Times New Roman" w:hAnsi="Times New Roman" w:cs="Times New Roman" w:hint="eastAsia"/>
          <w:sz w:val="20"/>
        </w:rPr>
        <w:t>5</w:t>
      </w:r>
      <w:r>
        <w:rPr>
          <w:rFonts w:ascii="Times New Roman" w:hAnsi="Times New Roman" w:cs="Times New Roman" w:hint="eastAsia"/>
          <w:sz w:val="20"/>
        </w:rPr>
        <w:t xml:space="preserve">] is that </w:t>
      </w:r>
      <w:r w:rsidR="00EC6B80" w:rsidRPr="00102811">
        <w:rPr>
          <w:rFonts w:ascii="Times New Roman" w:hAnsi="Times New Roman" w:cs="Times New Roman"/>
          <w:sz w:val="20"/>
        </w:rPr>
        <w:t xml:space="preserve">RAN2 could only focus on cases 1, 2a and 2b which are between UE and LMF that </w:t>
      </w:r>
      <w:r w:rsidR="00DF165F">
        <w:rPr>
          <w:rFonts w:ascii="Times New Roman" w:hAnsi="Times New Roman" w:cs="Times New Roman" w:hint="eastAsia"/>
          <w:sz w:val="20"/>
        </w:rPr>
        <w:t xml:space="preserve">may </w:t>
      </w:r>
      <w:r w:rsidR="00EC6B80">
        <w:rPr>
          <w:rFonts w:ascii="Times New Roman" w:hAnsi="Times New Roman" w:cs="Times New Roman"/>
          <w:sz w:val="20"/>
        </w:rPr>
        <w:t>involve RAN2’s signaling design</w:t>
      </w:r>
      <w:r w:rsidR="00EC6B80">
        <w:rPr>
          <w:rFonts w:ascii="Times New Roman" w:hAnsi="Times New Roman" w:cs="Times New Roman" w:hint="eastAsia"/>
          <w:sz w:val="20"/>
        </w:rPr>
        <w:t>.</w:t>
      </w:r>
      <w:r w:rsidR="009C2D74">
        <w:rPr>
          <w:rFonts w:ascii="Times New Roman" w:hAnsi="Times New Roman" w:cs="Times New Roman" w:hint="eastAsia"/>
          <w:sz w:val="20"/>
        </w:rPr>
        <w:t xml:space="preserve"> </w:t>
      </w:r>
      <w:r w:rsidR="00F007C9">
        <w:rPr>
          <w:rFonts w:ascii="Times New Roman" w:hAnsi="Times New Roman" w:cs="Times New Roman" w:hint="eastAsia"/>
          <w:sz w:val="20"/>
        </w:rPr>
        <w:t>And i</w:t>
      </w:r>
      <w:r w:rsidR="009C2D74">
        <w:rPr>
          <w:rFonts w:ascii="Times New Roman" w:hAnsi="Times New Roman" w:cs="Times New Roman" w:hint="eastAsia"/>
          <w:sz w:val="20"/>
        </w:rPr>
        <w:t>nside which only the case 2b is about NW side model</w:t>
      </w:r>
      <w:r w:rsidR="006834A5">
        <w:rPr>
          <w:rFonts w:ascii="Times New Roman" w:hAnsi="Times New Roman" w:cs="Times New Roman" w:hint="eastAsia"/>
          <w:sz w:val="20"/>
        </w:rPr>
        <w:t xml:space="preserve"> (LMF side model)</w:t>
      </w:r>
      <w:r w:rsidR="00415F36">
        <w:rPr>
          <w:rFonts w:ascii="Times New Roman" w:hAnsi="Times New Roman" w:cs="Times New Roman" w:hint="eastAsia"/>
          <w:sz w:val="20"/>
        </w:rPr>
        <w:t>:</w:t>
      </w:r>
    </w:p>
    <w:p w:rsidR="00415F36" w:rsidRPr="00521573" w:rsidRDefault="00415F36" w:rsidP="00415F36">
      <w:pPr>
        <w:spacing w:after="120"/>
        <w:jc w:val="center"/>
        <w:rPr>
          <w:rFonts w:eastAsiaTheme="minorEastAsia"/>
          <w:b/>
          <w:lang w:val="x-none" w:eastAsia="zh-CN"/>
        </w:rPr>
      </w:pPr>
      <w:r w:rsidRPr="004E007A">
        <w:rPr>
          <w:rFonts w:eastAsiaTheme="minorEastAsia" w:hint="eastAsia"/>
          <w:b/>
          <w:lang w:val="x-none" w:eastAsia="zh-CN"/>
        </w:rPr>
        <w:t xml:space="preserve">Table </w:t>
      </w:r>
      <w:r>
        <w:rPr>
          <w:rFonts w:eastAsiaTheme="minorEastAsia" w:hint="eastAsia"/>
          <w:b/>
          <w:lang w:val="x-none" w:eastAsia="zh-CN"/>
        </w:rPr>
        <w:t>3</w:t>
      </w:r>
      <w:r w:rsidRPr="004E007A">
        <w:rPr>
          <w:rFonts w:eastAsiaTheme="minorEastAsia" w:hint="eastAsia"/>
          <w:b/>
          <w:lang w:val="x-none" w:eastAsia="zh-CN"/>
        </w:rPr>
        <w:t xml:space="preserve"> </w:t>
      </w:r>
      <w:r w:rsidRPr="00587043">
        <w:rPr>
          <w:rFonts w:eastAsiaTheme="minorEastAsia"/>
          <w:b/>
          <w:lang w:val="x-none" w:eastAsia="zh-CN"/>
        </w:rPr>
        <w:t>Mapped entities</w:t>
      </w:r>
      <w:r>
        <w:rPr>
          <w:rFonts w:eastAsiaTheme="minorEastAsia" w:hint="eastAsia"/>
          <w:b/>
          <w:lang w:val="x-none" w:eastAsia="zh-CN"/>
        </w:rPr>
        <w:t xml:space="preserve"> of n</w:t>
      </w:r>
      <w:r w:rsidRPr="00521573">
        <w:rPr>
          <w:rFonts w:eastAsiaTheme="minorEastAsia"/>
          <w:b/>
          <w:lang w:val="x-none" w:eastAsia="zh-CN"/>
        </w:rPr>
        <w:t>etwork-side data collection</w:t>
      </w:r>
      <w:r w:rsidRPr="00521573">
        <w:rPr>
          <w:rFonts w:eastAsiaTheme="minorEastAsia" w:hint="eastAsia"/>
          <w:b/>
          <w:lang w:val="x-none" w:eastAsia="zh-CN"/>
        </w:rPr>
        <w:t xml:space="preserve"> </w:t>
      </w:r>
      <w:r w:rsidRPr="00521573">
        <w:rPr>
          <w:rFonts w:eastAsiaTheme="minorEastAsia"/>
          <w:b/>
          <w:lang w:val="x-none" w:eastAsia="zh-CN"/>
        </w:rPr>
        <w:t>in the R18 SI phase</w:t>
      </w:r>
    </w:p>
    <w:tbl>
      <w:tblPr>
        <w:tblStyle w:val="a4"/>
        <w:tblW w:w="0" w:type="auto"/>
        <w:tblLook w:val="04A0" w:firstRow="1" w:lastRow="0" w:firstColumn="1" w:lastColumn="0" w:noHBand="0" w:noVBand="1"/>
      </w:tblPr>
      <w:tblGrid>
        <w:gridCol w:w="1668"/>
        <w:gridCol w:w="4522"/>
        <w:gridCol w:w="3096"/>
      </w:tblGrid>
      <w:tr w:rsidR="00EE1730" w:rsidTr="00A65AEC">
        <w:tc>
          <w:tcPr>
            <w:tcW w:w="1668" w:type="dxa"/>
            <w:vAlign w:val="center"/>
          </w:tcPr>
          <w:p w:rsidR="00EE1730" w:rsidRDefault="00EE1730" w:rsidP="00E52ACB">
            <w:pPr>
              <w:pStyle w:val="sample-target"/>
              <w:spacing w:before="0" w:beforeAutospacing="0" w:afterLines="50" w:after="120" w:afterAutospacing="0"/>
              <w:jc w:val="center"/>
              <w:rPr>
                <w:rFonts w:ascii="Times New Roman" w:hAnsi="Times New Roman" w:cs="Times New Roman"/>
                <w:sz w:val="20"/>
              </w:rPr>
            </w:pPr>
          </w:p>
        </w:tc>
        <w:tc>
          <w:tcPr>
            <w:tcW w:w="4522" w:type="dxa"/>
            <w:tcBorders>
              <w:bottom w:val="single" w:sz="4" w:space="0" w:color="000000"/>
            </w:tcBorders>
            <w:vAlign w:val="center"/>
          </w:tcPr>
          <w:p w:rsidR="00EE1730" w:rsidRPr="00E52ACB" w:rsidRDefault="00A84C5B" w:rsidP="00013C5C">
            <w:pPr>
              <w:pStyle w:val="sample-target"/>
              <w:spacing w:before="0" w:beforeAutospacing="0" w:afterLines="50" w:after="120" w:afterAutospacing="0"/>
              <w:jc w:val="center"/>
              <w:rPr>
                <w:rFonts w:ascii="Times New Roman" w:hAnsi="Times New Roman" w:cs="Times New Roman"/>
                <w:b/>
                <w:sz w:val="20"/>
              </w:rPr>
            </w:pPr>
            <w:r w:rsidRPr="00E52ACB">
              <w:rPr>
                <w:rFonts w:ascii="Times New Roman" w:hAnsi="Times New Roman" w:cs="Times New Roman" w:hint="eastAsia"/>
                <w:b/>
                <w:sz w:val="20"/>
              </w:rPr>
              <w:t>Mapped entity of model</w:t>
            </w:r>
          </w:p>
        </w:tc>
        <w:tc>
          <w:tcPr>
            <w:tcW w:w="3096" w:type="dxa"/>
            <w:tcBorders>
              <w:bottom w:val="single" w:sz="4" w:space="0" w:color="000000"/>
            </w:tcBorders>
            <w:vAlign w:val="center"/>
          </w:tcPr>
          <w:p w:rsidR="00EE1730" w:rsidRPr="00E52ACB" w:rsidRDefault="00E52ACB" w:rsidP="00E52ACB">
            <w:pPr>
              <w:pStyle w:val="sample-target"/>
              <w:spacing w:before="0" w:beforeAutospacing="0" w:afterLines="50" w:after="120" w:afterAutospacing="0"/>
              <w:jc w:val="center"/>
              <w:rPr>
                <w:rFonts w:ascii="Times New Roman" w:hAnsi="Times New Roman" w:cs="Times New Roman"/>
                <w:b/>
                <w:sz w:val="20"/>
              </w:rPr>
            </w:pPr>
            <w:r w:rsidRPr="00E52ACB">
              <w:rPr>
                <w:rFonts w:ascii="Times New Roman" w:hAnsi="Times New Roman" w:cs="Times New Roman" w:hint="eastAsia"/>
                <w:b/>
                <w:sz w:val="20"/>
              </w:rPr>
              <w:t xml:space="preserve">WG </w:t>
            </w:r>
            <w:r w:rsidRPr="00E52ACB">
              <w:rPr>
                <w:rFonts w:ascii="Times New Roman" w:hAnsi="Times New Roman" w:cs="Times New Roman"/>
                <w:b/>
                <w:sz w:val="20"/>
              </w:rPr>
              <w:t>division</w:t>
            </w:r>
          </w:p>
        </w:tc>
      </w:tr>
      <w:tr w:rsidR="00E52ACB" w:rsidTr="00A65AEC">
        <w:tc>
          <w:tcPr>
            <w:tcW w:w="1668" w:type="dxa"/>
            <w:vAlign w:val="center"/>
          </w:tcPr>
          <w:p w:rsidR="00E52ACB" w:rsidRPr="00E52ACB" w:rsidRDefault="00E52ACB" w:rsidP="00E52ACB">
            <w:pPr>
              <w:pStyle w:val="sample-target"/>
              <w:spacing w:before="0" w:beforeAutospacing="0" w:afterLines="50" w:after="120" w:afterAutospacing="0"/>
              <w:jc w:val="center"/>
              <w:rPr>
                <w:rFonts w:ascii="Times New Roman" w:hAnsi="Times New Roman" w:cs="Times New Roman"/>
                <w:b/>
                <w:sz w:val="20"/>
              </w:rPr>
            </w:pPr>
            <w:r w:rsidRPr="00E52ACB">
              <w:rPr>
                <w:rFonts w:ascii="Times New Roman" w:hAnsi="Times New Roman" w:cs="Times New Roman" w:hint="eastAsia"/>
                <w:b/>
                <w:sz w:val="20"/>
              </w:rPr>
              <w:t>Case 1</w:t>
            </w:r>
          </w:p>
        </w:tc>
        <w:tc>
          <w:tcPr>
            <w:tcW w:w="4522" w:type="dxa"/>
            <w:shd w:val="clear" w:color="auto" w:fill="D9D9D9" w:themeFill="background1" w:themeFillShade="D9"/>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r w:rsidRPr="00A84C5B">
              <w:rPr>
                <w:rFonts w:ascii="Times New Roman" w:hAnsi="Times New Roman" w:cs="Times New Roman"/>
                <w:sz w:val="20"/>
              </w:rPr>
              <w:t>UE-side model</w:t>
            </w:r>
          </w:p>
        </w:tc>
        <w:tc>
          <w:tcPr>
            <w:tcW w:w="3096" w:type="dxa"/>
            <w:vMerge w:val="restart"/>
            <w:shd w:val="clear" w:color="auto" w:fill="D9D9D9" w:themeFill="background1" w:themeFillShade="D9"/>
            <w:vAlign w:val="center"/>
          </w:tcPr>
          <w:p w:rsidR="00E52ACB" w:rsidRDefault="00E52ACB" w:rsidP="00E94B7B">
            <w:pPr>
              <w:pStyle w:val="sample-target"/>
              <w:spacing w:before="0" w:beforeAutospacing="0" w:afterLines="50" w:after="120" w:afterAutospacing="0"/>
              <w:jc w:val="center"/>
              <w:rPr>
                <w:rFonts w:ascii="Times New Roman" w:hAnsi="Times New Roman" w:cs="Times New Roman"/>
                <w:sz w:val="20"/>
              </w:rPr>
            </w:pPr>
            <w:r>
              <w:rPr>
                <w:rFonts w:ascii="Times New Roman" w:hAnsi="Times New Roman" w:cs="Times New Roman" w:hint="eastAsia"/>
                <w:sz w:val="20"/>
              </w:rPr>
              <w:t>RAN</w:t>
            </w:r>
            <w:r w:rsidR="00E94B7B">
              <w:rPr>
                <w:rFonts w:ascii="Times New Roman" w:hAnsi="Times New Roman" w:cs="Times New Roman" w:hint="eastAsia"/>
                <w:sz w:val="20"/>
              </w:rPr>
              <w:t>2</w:t>
            </w:r>
            <w:r>
              <w:rPr>
                <w:rFonts w:ascii="Times New Roman" w:hAnsi="Times New Roman" w:cs="Times New Roman" w:hint="eastAsia"/>
                <w:sz w:val="20"/>
              </w:rPr>
              <w:t xml:space="preserve"> scope</w:t>
            </w:r>
          </w:p>
        </w:tc>
      </w:tr>
      <w:tr w:rsidR="00E52ACB" w:rsidTr="00A65AEC">
        <w:tc>
          <w:tcPr>
            <w:tcW w:w="1668" w:type="dxa"/>
            <w:vAlign w:val="center"/>
          </w:tcPr>
          <w:p w:rsidR="00E52ACB" w:rsidRPr="00E52ACB" w:rsidRDefault="00E52ACB" w:rsidP="00E52ACB">
            <w:pPr>
              <w:pStyle w:val="sample-target"/>
              <w:spacing w:before="0" w:beforeAutospacing="0" w:afterLines="50" w:after="120" w:afterAutospacing="0"/>
              <w:jc w:val="center"/>
              <w:rPr>
                <w:rFonts w:ascii="Times New Roman" w:hAnsi="Times New Roman" w:cs="Times New Roman"/>
                <w:b/>
                <w:sz w:val="20"/>
              </w:rPr>
            </w:pPr>
            <w:r w:rsidRPr="00E52ACB">
              <w:rPr>
                <w:rFonts w:ascii="Times New Roman" w:hAnsi="Times New Roman" w:cs="Times New Roman" w:hint="eastAsia"/>
                <w:b/>
                <w:sz w:val="20"/>
              </w:rPr>
              <w:t>Case 2a</w:t>
            </w:r>
          </w:p>
        </w:tc>
        <w:tc>
          <w:tcPr>
            <w:tcW w:w="4522" w:type="dxa"/>
            <w:tcBorders>
              <w:bottom w:val="single" w:sz="4" w:space="0" w:color="000000"/>
            </w:tcBorders>
            <w:shd w:val="clear" w:color="auto" w:fill="D9D9D9" w:themeFill="background1" w:themeFillShade="D9"/>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r w:rsidRPr="00A84C5B">
              <w:rPr>
                <w:rFonts w:ascii="Times New Roman" w:hAnsi="Times New Roman" w:cs="Times New Roman"/>
                <w:sz w:val="20"/>
              </w:rPr>
              <w:t>UE-side model</w:t>
            </w:r>
          </w:p>
        </w:tc>
        <w:tc>
          <w:tcPr>
            <w:tcW w:w="3096" w:type="dxa"/>
            <w:vMerge/>
            <w:shd w:val="clear" w:color="auto" w:fill="D9D9D9" w:themeFill="background1" w:themeFillShade="D9"/>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p>
        </w:tc>
      </w:tr>
      <w:tr w:rsidR="00E52ACB" w:rsidTr="00A65AEC">
        <w:tc>
          <w:tcPr>
            <w:tcW w:w="1668" w:type="dxa"/>
            <w:vAlign w:val="center"/>
          </w:tcPr>
          <w:p w:rsidR="00E52ACB" w:rsidRPr="00E52ACB" w:rsidRDefault="00E52ACB" w:rsidP="00E52ACB">
            <w:pPr>
              <w:pStyle w:val="sample-target"/>
              <w:spacing w:before="0" w:beforeAutospacing="0" w:afterLines="50" w:after="120" w:afterAutospacing="0"/>
              <w:jc w:val="center"/>
              <w:rPr>
                <w:rFonts w:ascii="Times New Roman" w:hAnsi="Times New Roman" w:cs="Times New Roman"/>
                <w:b/>
                <w:sz w:val="20"/>
              </w:rPr>
            </w:pPr>
            <w:r w:rsidRPr="00E52ACB">
              <w:rPr>
                <w:rFonts w:ascii="Times New Roman" w:hAnsi="Times New Roman" w:cs="Times New Roman" w:hint="eastAsia"/>
                <w:b/>
                <w:sz w:val="20"/>
              </w:rPr>
              <w:t>Case 2b</w:t>
            </w:r>
          </w:p>
        </w:tc>
        <w:tc>
          <w:tcPr>
            <w:tcW w:w="4522" w:type="dxa"/>
            <w:shd w:val="clear" w:color="auto" w:fill="A6A6A6" w:themeFill="background1" w:themeFillShade="A6"/>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r w:rsidRPr="00A84C5B">
              <w:rPr>
                <w:rFonts w:ascii="Times New Roman" w:hAnsi="Times New Roman" w:cs="Times New Roman"/>
                <w:sz w:val="20"/>
              </w:rPr>
              <w:t>LMF-side model</w:t>
            </w:r>
          </w:p>
        </w:tc>
        <w:tc>
          <w:tcPr>
            <w:tcW w:w="3096" w:type="dxa"/>
            <w:vMerge/>
            <w:shd w:val="clear" w:color="auto" w:fill="D9D9D9" w:themeFill="background1" w:themeFillShade="D9"/>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p>
        </w:tc>
      </w:tr>
      <w:tr w:rsidR="00E52ACB" w:rsidTr="00E52ACB">
        <w:tc>
          <w:tcPr>
            <w:tcW w:w="1668" w:type="dxa"/>
            <w:vAlign w:val="center"/>
          </w:tcPr>
          <w:p w:rsidR="00E52ACB" w:rsidRPr="00E52ACB" w:rsidRDefault="00E52ACB" w:rsidP="00E52ACB">
            <w:pPr>
              <w:pStyle w:val="sample-target"/>
              <w:spacing w:before="0" w:beforeAutospacing="0" w:afterLines="50" w:after="120" w:afterAutospacing="0"/>
              <w:jc w:val="center"/>
              <w:rPr>
                <w:rFonts w:ascii="Times New Roman" w:hAnsi="Times New Roman" w:cs="Times New Roman"/>
                <w:b/>
                <w:sz w:val="20"/>
              </w:rPr>
            </w:pPr>
            <w:r w:rsidRPr="00E52ACB">
              <w:rPr>
                <w:rFonts w:ascii="Times New Roman" w:hAnsi="Times New Roman" w:cs="Times New Roman" w:hint="eastAsia"/>
                <w:b/>
                <w:sz w:val="20"/>
              </w:rPr>
              <w:t>Case 3a</w:t>
            </w:r>
          </w:p>
        </w:tc>
        <w:tc>
          <w:tcPr>
            <w:tcW w:w="4522" w:type="dxa"/>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r w:rsidRPr="00A84C5B">
              <w:rPr>
                <w:rFonts w:ascii="Times New Roman" w:hAnsi="Times New Roman" w:cs="Times New Roman"/>
                <w:sz w:val="20"/>
              </w:rPr>
              <w:t>gNB-side model</w:t>
            </w:r>
          </w:p>
        </w:tc>
        <w:tc>
          <w:tcPr>
            <w:tcW w:w="3096" w:type="dxa"/>
            <w:vMerge w:val="restart"/>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r>
              <w:rPr>
                <w:rFonts w:ascii="Times New Roman" w:hAnsi="Times New Roman" w:cs="Times New Roman" w:hint="eastAsia"/>
                <w:sz w:val="20"/>
              </w:rPr>
              <w:t>RAN3 scope</w:t>
            </w:r>
          </w:p>
        </w:tc>
      </w:tr>
      <w:tr w:rsidR="00E52ACB" w:rsidTr="00E52ACB">
        <w:tc>
          <w:tcPr>
            <w:tcW w:w="1668" w:type="dxa"/>
            <w:vAlign w:val="center"/>
          </w:tcPr>
          <w:p w:rsidR="00E52ACB" w:rsidRPr="00E52ACB" w:rsidRDefault="00E52ACB" w:rsidP="00E52ACB">
            <w:pPr>
              <w:pStyle w:val="sample-target"/>
              <w:spacing w:before="0" w:beforeAutospacing="0" w:afterLines="50" w:after="120" w:afterAutospacing="0"/>
              <w:jc w:val="center"/>
              <w:rPr>
                <w:rFonts w:ascii="Times New Roman" w:hAnsi="Times New Roman" w:cs="Times New Roman"/>
                <w:b/>
                <w:sz w:val="20"/>
              </w:rPr>
            </w:pPr>
            <w:r w:rsidRPr="00E52ACB">
              <w:rPr>
                <w:rFonts w:ascii="Times New Roman" w:hAnsi="Times New Roman" w:cs="Times New Roman" w:hint="eastAsia"/>
                <w:b/>
                <w:sz w:val="20"/>
              </w:rPr>
              <w:t>Case 3b</w:t>
            </w:r>
          </w:p>
        </w:tc>
        <w:tc>
          <w:tcPr>
            <w:tcW w:w="4522" w:type="dxa"/>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r w:rsidRPr="00A84C5B">
              <w:rPr>
                <w:rFonts w:ascii="Times New Roman" w:hAnsi="Times New Roman" w:cs="Times New Roman"/>
                <w:sz w:val="20"/>
              </w:rPr>
              <w:t>LMF-side model</w:t>
            </w:r>
          </w:p>
        </w:tc>
        <w:tc>
          <w:tcPr>
            <w:tcW w:w="3096" w:type="dxa"/>
            <w:vMerge/>
            <w:vAlign w:val="center"/>
          </w:tcPr>
          <w:p w:rsidR="00E52ACB" w:rsidRDefault="00E52ACB" w:rsidP="00E52ACB">
            <w:pPr>
              <w:pStyle w:val="sample-target"/>
              <w:spacing w:before="0" w:beforeAutospacing="0" w:afterLines="50" w:after="120" w:afterAutospacing="0"/>
              <w:jc w:val="center"/>
              <w:rPr>
                <w:rFonts w:ascii="Times New Roman" w:hAnsi="Times New Roman" w:cs="Times New Roman"/>
                <w:sz w:val="20"/>
              </w:rPr>
            </w:pPr>
          </w:p>
        </w:tc>
      </w:tr>
    </w:tbl>
    <w:p w:rsidR="00B860F2" w:rsidRPr="00CC77B1" w:rsidRDefault="00B860F2" w:rsidP="00D51621">
      <w:pPr>
        <w:spacing w:beforeLines="50" w:before="120" w:after="120"/>
        <w:jc w:val="both"/>
        <w:rPr>
          <w:i/>
          <w:u w:val="single"/>
        </w:rPr>
      </w:pPr>
      <w:r w:rsidRPr="00CC77B1">
        <w:rPr>
          <w:rFonts w:hint="eastAsia"/>
          <w:i/>
          <w:u w:val="single"/>
        </w:rPr>
        <w:t xml:space="preserve">Observation </w:t>
      </w:r>
      <w:r>
        <w:rPr>
          <w:rFonts w:eastAsiaTheme="minorEastAsia" w:hint="eastAsia"/>
          <w:i/>
          <w:u w:val="single"/>
          <w:lang w:eastAsia="zh-CN"/>
        </w:rPr>
        <w:t>3</w:t>
      </w:r>
      <w:r w:rsidRPr="00CC77B1">
        <w:rPr>
          <w:rFonts w:hint="eastAsia"/>
          <w:i/>
          <w:u w:val="single"/>
        </w:rPr>
        <w:t xml:space="preserve">: </w:t>
      </w:r>
      <w:r w:rsidR="009B0D75">
        <w:rPr>
          <w:rFonts w:eastAsiaTheme="minorEastAsia" w:hint="eastAsia"/>
          <w:i/>
          <w:u w:val="single"/>
          <w:lang w:eastAsia="zh-CN"/>
        </w:rPr>
        <w:t>Only case 2b is the NW side model in RAN2 scope.</w:t>
      </w:r>
    </w:p>
    <w:p w:rsidR="00EC6B80" w:rsidRDefault="009C2D74" w:rsidP="0023355F">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RAN1</w:t>
      </w:r>
      <w:r w:rsidR="004C38E4">
        <w:rPr>
          <w:rFonts w:ascii="Times New Roman" w:hAnsi="Times New Roman" w:cs="Times New Roman" w:hint="eastAsia"/>
          <w:sz w:val="20"/>
        </w:rPr>
        <w:t xml:space="preserve"> </w:t>
      </w:r>
      <w:r w:rsidR="00431D8C">
        <w:rPr>
          <w:rFonts w:ascii="Times New Roman" w:hAnsi="Times New Roman" w:cs="Times New Roman" w:hint="eastAsia"/>
          <w:sz w:val="20"/>
        </w:rPr>
        <w:t xml:space="preserve">achieved some agreements about </w:t>
      </w:r>
      <w:r w:rsidR="00E343A9">
        <w:rPr>
          <w:rFonts w:ascii="Times New Roman" w:hAnsi="Times New Roman" w:cs="Times New Roman" w:hint="eastAsia"/>
          <w:sz w:val="20"/>
        </w:rPr>
        <w:t xml:space="preserve">LMF side </w:t>
      </w:r>
      <w:r w:rsidR="00431D8C">
        <w:rPr>
          <w:rFonts w:ascii="Times New Roman" w:hAnsi="Times New Roman" w:cs="Times New Roman" w:hint="eastAsia"/>
          <w:sz w:val="20"/>
        </w:rPr>
        <w:t xml:space="preserve">model inference </w:t>
      </w:r>
      <w:r w:rsidR="00047509">
        <w:rPr>
          <w:rFonts w:ascii="Times New Roman" w:hAnsi="Times New Roman" w:cs="Times New Roman"/>
          <w:sz w:val="20"/>
        </w:rPr>
        <w:t>in RAN1#116 meeting</w:t>
      </w:r>
      <w:r w:rsidR="00431D8C">
        <w:rPr>
          <w:rFonts w:ascii="Times New Roman" w:hAnsi="Times New Roman" w:cs="Times New Roman" w:hint="eastAsia"/>
          <w:sz w:val="20"/>
        </w:rPr>
        <w:t>, and this report content could also be apply for training data collection due to the assumption made by RAN1:</w:t>
      </w:r>
    </w:p>
    <w:tbl>
      <w:tblPr>
        <w:tblStyle w:val="a4"/>
        <w:tblW w:w="0" w:type="auto"/>
        <w:tblLook w:val="04A0" w:firstRow="1" w:lastRow="0" w:firstColumn="1" w:lastColumn="0" w:noHBand="0" w:noVBand="1"/>
      </w:tblPr>
      <w:tblGrid>
        <w:gridCol w:w="9286"/>
      </w:tblGrid>
      <w:tr w:rsidR="00431D8C" w:rsidTr="00431D8C">
        <w:tc>
          <w:tcPr>
            <w:tcW w:w="9286" w:type="dxa"/>
          </w:tcPr>
          <w:p w:rsidR="00431D8C" w:rsidRPr="00431D8C" w:rsidRDefault="00431D8C" w:rsidP="00431D8C">
            <w:pPr>
              <w:spacing w:after="120"/>
              <w:rPr>
                <w:rFonts w:eastAsia="等线"/>
                <w:b/>
                <w:bCs/>
                <w:color w:val="00B0F0"/>
                <w:lang w:eastAsia="zh-CN"/>
              </w:rPr>
            </w:pPr>
            <w:r>
              <w:rPr>
                <w:rFonts w:eastAsia="等线" w:hint="eastAsia"/>
                <w:b/>
                <w:bCs/>
                <w:color w:val="00B0F0"/>
              </w:rPr>
              <w:t>Measurement report for LMF-side model inference (implicitly impact data collection for training)</w:t>
            </w:r>
          </w:p>
        </w:tc>
      </w:tr>
    </w:tbl>
    <w:p w:rsidR="00513BA3" w:rsidRDefault="00DB6CB7" w:rsidP="00FF1832">
      <w:pPr>
        <w:pStyle w:val="sample-target"/>
        <w:spacing w:beforeLines="50" w:before="12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So for model inference/training, </w:t>
      </w:r>
      <w:r w:rsidRPr="00DB6CB7">
        <w:rPr>
          <w:rFonts w:ascii="Times New Roman" w:hAnsi="Times New Roman" w:cs="Times New Roman"/>
          <w:sz w:val="20"/>
        </w:rPr>
        <w:t xml:space="preserve">RAN1 has </w:t>
      </w:r>
      <w:r w:rsidR="00BD6251">
        <w:rPr>
          <w:rFonts w:ascii="Times New Roman" w:hAnsi="Times New Roman" w:cs="Times New Roman" w:hint="eastAsia"/>
          <w:sz w:val="20"/>
        </w:rPr>
        <w:t xml:space="preserve">the </w:t>
      </w:r>
      <w:r w:rsidRPr="00DB6CB7">
        <w:rPr>
          <w:rFonts w:ascii="Times New Roman" w:hAnsi="Times New Roman" w:cs="Times New Roman"/>
          <w:sz w:val="20"/>
        </w:rPr>
        <w:t>agree</w:t>
      </w:r>
      <w:r>
        <w:rPr>
          <w:rFonts w:ascii="Times New Roman" w:hAnsi="Times New Roman" w:cs="Times New Roman"/>
          <w:sz w:val="20"/>
        </w:rPr>
        <w:t xml:space="preserve">ments </w:t>
      </w:r>
      <w:r w:rsidR="009C2D74" w:rsidRPr="00FF1832">
        <w:rPr>
          <w:rFonts w:ascii="Times New Roman" w:hAnsi="Times New Roman" w:cs="Times New Roman"/>
          <w:sz w:val="20"/>
        </w:rPr>
        <w:t>as below:</w:t>
      </w:r>
    </w:p>
    <w:tbl>
      <w:tblPr>
        <w:tblStyle w:val="a4"/>
        <w:tblW w:w="0" w:type="auto"/>
        <w:tblLook w:val="04A0" w:firstRow="1" w:lastRow="0" w:firstColumn="1" w:lastColumn="0" w:noHBand="0" w:noVBand="1"/>
      </w:tblPr>
      <w:tblGrid>
        <w:gridCol w:w="9286"/>
      </w:tblGrid>
      <w:tr w:rsidR="00AB57A8" w:rsidTr="00AB57A8">
        <w:tc>
          <w:tcPr>
            <w:tcW w:w="9286" w:type="dxa"/>
          </w:tcPr>
          <w:p w:rsidR="00AB57A8" w:rsidRPr="00346E02" w:rsidRDefault="00AB57A8" w:rsidP="00AB57A8">
            <w:pPr>
              <w:spacing w:after="120"/>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rsidR="00AB57A8" w:rsidRPr="00346E02" w:rsidRDefault="00AB57A8" w:rsidP="00AB57A8">
            <w:pPr>
              <w:numPr>
                <w:ilvl w:val="0"/>
                <w:numId w:val="25"/>
              </w:numPr>
              <w:spacing w:afterLines="0" w:after="120"/>
            </w:pPr>
            <w:r w:rsidRPr="00346E02">
              <w:t xml:space="preserve">For AI/ML based positioning case 2b, at least the following types of time domain channel measurements are supported for UE reporting to LMF: </w:t>
            </w:r>
          </w:p>
          <w:p w:rsidR="00AB57A8" w:rsidRPr="00346E02" w:rsidRDefault="00AB57A8" w:rsidP="00AB57A8">
            <w:pPr>
              <w:pStyle w:val="ad"/>
              <w:widowControl w:val="0"/>
              <w:numPr>
                <w:ilvl w:val="0"/>
                <w:numId w:val="26"/>
              </w:numPr>
              <w:spacing w:afterLines="0" w:after="120"/>
              <w:ind w:leftChars="0"/>
              <w:jc w:val="both"/>
              <w:rPr>
                <w:lang w:val="en-US"/>
              </w:rPr>
            </w:pPr>
            <w:r w:rsidRPr="00346E02">
              <w:rPr>
                <w:lang w:val="en-US"/>
              </w:rPr>
              <w:t>timing information;</w:t>
            </w:r>
          </w:p>
          <w:p w:rsidR="00AB57A8" w:rsidRPr="00AB57A8" w:rsidRDefault="00AB57A8" w:rsidP="00AB57A8">
            <w:pPr>
              <w:pStyle w:val="ad"/>
              <w:widowControl w:val="0"/>
              <w:numPr>
                <w:ilvl w:val="0"/>
                <w:numId w:val="26"/>
              </w:numPr>
              <w:spacing w:afterLines="0" w:after="120"/>
              <w:ind w:leftChars="0"/>
              <w:jc w:val="both"/>
              <w:rPr>
                <w:lang w:val="en-US"/>
              </w:rPr>
            </w:pPr>
            <w:r w:rsidRPr="00346E02">
              <w:rPr>
                <w:lang w:val="en-US"/>
              </w:rPr>
              <w:t>paired timing information and power information.</w:t>
            </w:r>
          </w:p>
        </w:tc>
      </w:tr>
    </w:tbl>
    <w:p w:rsidR="00807455" w:rsidRPr="00CC77B1" w:rsidRDefault="00807455" w:rsidP="004120DB">
      <w:pPr>
        <w:spacing w:beforeLines="50" w:before="120" w:after="120"/>
        <w:jc w:val="both"/>
      </w:pPr>
      <w:r w:rsidRPr="00CC77B1">
        <w:t>B</w:t>
      </w:r>
      <w:r w:rsidRPr="00CC77B1">
        <w:rPr>
          <w:rFonts w:hint="eastAsia"/>
        </w:rPr>
        <w:t xml:space="preserve">ased on the agreements, </w:t>
      </w:r>
      <w:r w:rsidR="00A82A5C">
        <w:rPr>
          <w:rFonts w:eastAsiaTheme="minorEastAsia" w:hint="eastAsia"/>
          <w:lang w:eastAsia="zh-CN"/>
        </w:rPr>
        <w:t xml:space="preserve">for case 2b </w:t>
      </w:r>
      <w:r w:rsidRPr="00CC77B1">
        <w:rPr>
          <w:rFonts w:hint="eastAsia"/>
        </w:rPr>
        <w:t xml:space="preserve">the information needs to be </w:t>
      </w:r>
      <w:r w:rsidRPr="00CC77B1">
        <w:t>transmitted</w:t>
      </w:r>
      <w:r w:rsidRPr="00CC77B1">
        <w:rPr>
          <w:rFonts w:hint="eastAsia"/>
        </w:rPr>
        <w:t xml:space="preserve"> to LMF</w:t>
      </w:r>
      <w:r w:rsidR="00F06226">
        <w:rPr>
          <w:rFonts w:eastAsiaTheme="minorEastAsia" w:hint="eastAsia"/>
          <w:lang w:eastAsia="zh-CN"/>
        </w:rPr>
        <w:t xml:space="preserve"> at least </w:t>
      </w:r>
      <w:r w:rsidR="004120DB">
        <w:rPr>
          <w:rFonts w:eastAsiaTheme="minorEastAsia" w:hint="eastAsia"/>
          <w:lang w:eastAsia="zh-CN"/>
        </w:rPr>
        <w:t>includes</w:t>
      </w:r>
      <w:r w:rsidR="00F06226">
        <w:rPr>
          <w:rFonts w:eastAsiaTheme="minorEastAsia" w:hint="eastAsia"/>
          <w:lang w:eastAsia="zh-CN"/>
        </w:rPr>
        <w:t xml:space="preserve"> t</w:t>
      </w:r>
      <w:r w:rsidRPr="00CC77B1">
        <w:rPr>
          <w:rFonts w:hint="eastAsia"/>
        </w:rPr>
        <w:t xml:space="preserve">he </w:t>
      </w:r>
      <w:r w:rsidRPr="00CC77B1">
        <w:t>intermediate pos</w:t>
      </w:r>
      <w:r w:rsidRPr="00CC77B1">
        <w:rPr>
          <w:rFonts w:hint="eastAsia"/>
        </w:rPr>
        <w:t>itioning measurement result of t</w:t>
      </w:r>
      <w:r w:rsidRPr="00CC77B1">
        <w:t xml:space="preserve">ime (DP) and </w:t>
      </w:r>
      <w:proofErr w:type="spellStart"/>
      <w:r w:rsidRPr="00CC77B1">
        <w:t>time+power</w:t>
      </w:r>
      <w:proofErr w:type="spellEnd"/>
      <w:r w:rsidRPr="00CC77B1">
        <w:t xml:space="preserve"> (PDP). </w:t>
      </w:r>
      <w:r w:rsidRPr="00CC77B1">
        <w:rPr>
          <w:rFonts w:hint="eastAsia"/>
        </w:rPr>
        <w:t>But w</w:t>
      </w:r>
      <w:r w:rsidRPr="00CC77B1">
        <w:t xml:space="preserve">hether to support </w:t>
      </w:r>
      <w:proofErr w:type="spellStart"/>
      <w:r w:rsidRPr="00CC77B1">
        <w:t>time+power+phase</w:t>
      </w:r>
      <w:proofErr w:type="spellEnd"/>
      <w:r w:rsidRPr="00CC77B1">
        <w:t xml:space="preserve"> (CIR) is FFS</w:t>
      </w:r>
      <w:r w:rsidRPr="00CC77B1">
        <w:rPr>
          <w:rFonts w:hint="eastAsia"/>
        </w:rPr>
        <w:t xml:space="preserve"> and can be further discussed by RAN1;</w:t>
      </w:r>
    </w:p>
    <w:p w:rsidR="00807455" w:rsidRPr="00CC77B1" w:rsidRDefault="00807455" w:rsidP="00807455">
      <w:pPr>
        <w:spacing w:after="120"/>
        <w:jc w:val="both"/>
        <w:rPr>
          <w:i/>
          <w:u w:val="single"/>
        </w:rPr>
      </w:pPr>
      <w:r w:rsidRPr="00CC77B1">
        <w:rPr>
          <w:rFonts w:hint="eastAsia"/>
          <w:i/>
          <w:u w:val="single"/>
        </w:rPr>
        <w:t xml:space="preserve">Observation </w:t>
      </w:r>
      <w:r w:rsidR="00B860F2">
        <w:rPr>
          <w:rFonts w:eastAsiaTheme="minorEastAsia" w:hint="eastAsia"/>
          <w:i/>
          <w:u w:val="single"/>
          <w:lang w:eastAsia="zh-CN"/>
        </w:rPr>
        <w:t>4</w:t>
      </w:r>
      <w:r w:rsidRPr="00CC77B1">
        <w:rPr>
          <w:rFonts w:hint="eastAsia"/>
          <w:i/>
          <w:u w:val="single"/>
        </w:rPr>
        <w:t xml:space="preserve">: </w:t>
      </w:r>
      <w:r w:rsidR="00F01490">
        <w:rPr>
          <w:rFonts w:eastAsiaTheme="minorEastAsia" w:hint="eastAsia"/>
          <w:i/>
          <w:u w:val="single"/>
          <w:lang w:eastAsia="zh-CN"/>
        </w:rPr>
        <w:t xml:space="preserve">At least </w:t>
      </w:r>
      <w:r w:rsidR="00D6573A" w:rsidRPr="00D6573A">
        <w:rPr>
          <w:rFonts w:eastAsiaTheme="minorEastAsia"/>
          <w:i/>
          <w:u w:val="single"/>
          <w:lang w:eastAsia="zh-CN"/>
        </w:rPr>
        <w:t>AI/ML related</w:t>
      </w:r>
      <w:r w:rsidR="00D6573A" w:rsidRPr="00D6573A">
        <w:rPr>
          <w:rFonts w:eastAsiaTheme="minorEastAsia" w:hint="eastAsia"/>
          <w:i/>
          <w:u w:val="single"/>
          <w:lang w:eastAsia="zh-CN"/>
        </w:rPr>
        <w:t xml:space="preserve"> </w:t>
      </w:r>
      <w:r w:rsidR="00F01490">
        <w:rPr>
          <w:rFonts w:eastAsiaTheme="minorEastAsia" w:hint="eastAsia"/>
          <w:i/>
          <w:u w:val="single"/>
          <w:lang w:eastAsia="zh-CN"/>
        </w:rPr>
        <w:t>UE</w:t>
      </w:r>
      <w:r w:rsidRPr="00CC77B1">
        <w:rPr>
          <w:i/>
          <w:u w:val="single"/>
        </w:rPr>
        <w:t xml:space="preserve"> </w:t>
      </w:r>
      <w:r w:rsidRPr="00CC77B1">
        <w:rPr>
          <w:rFonts w:hint="eastAsia"/>
          <w:i/>
          <w:u w:val="single"/>
        </w:rPr>
        <w:t>measurement</w:t>
      </w:r>
      <w:r w:rsidRPr="00CC77B1">
        <w:rPr>
          <w:i/>
          <w:u w:val="single"/>
        </w:rPr>
        <w:t xml:space="preserve"> </w:t>
      </w:r>
      <w:r w:rsidR="00F01490">
        <w:rPr>
          <w:rFonts w:eastAsiaTheme="minorEastAsia" w:hint="eastAsia"/>
          <w:i/>
          <w:u w:val="single"/>
          <w:lang w:eastAsia="zh-CN"/>
        </w:rPr>
        <w:t xml:space="preserve">of DP/PDP </w:t>
      </w:r>
      <w:r w:rsidRPr="00CC77B1">
        <w:rPr>
          <w:i/>
          <w:u w:val="single"/>
        </w:rPr>
        <w:t>needs to be transmitted to LMF</w:t>
      </w:r>
      <w:r w:rsidRPr="00CC77B1">
        <w:rPr>
          <w:rFonts w:hint="eastAsia"/>
          <w:i/>
          <w:u w:val="single"/>
        </w:rPr>
        <w:t xml:space="preserve"> </w:t>
      </w:r>
      <w:r w:rsidR="008C1902">
        <w:rPr>
          <w:rFonts w:eastAsiaTheme="minorEastAsia" w:hint="eastAsia"/>
          <w:i/>
          <w:u w:val="single"/>
          <w:lang w:eastAsia="zh-CN"/>
        </w:rPr>
        <w:t xml:space="preserve">for </w:t>
      </w:r>
      <w:r w:rsidR="00486D7A">
        <w:rPr>
          <w:rFonts w:eastAsiaTheme="minorEastAsia" w:hint="eastAsia"/>
          <w:i/>
          <w:u w:val="single"/>
          <w:lang w:eastAsia="zh-CN"/>
        </w:rPr>
        <w:t>case 2b</w:t>
      </w:r>
      <w:r w:rsidRPr="00CC77B1">
        <w:rPr>
          <w:rFonts w:hint="eastAsia"/>
          <w:i/>
          <w:u w:val="single"/>
        </w:rPr>
        <w:t>.</w:t>
      </w:r>
    </w:p>
    <w:p w:rsidR="00CB0BCB" w:rsidRPr="00480F7E" w:rsidRDefault="00807455" w:rsidP="00807455">
      <w:pPr>
        <w:spacing w:after="120"/>
        <w:jc w:val="both"/>
        <w:rPr>
          <w:rFonts w:eastAsiaTheme="minorEastAsia"/>
          <w:lang w:eastAsia="zh-CN"/>
        </w:rPr>
      </w:pPr>
      <w:r w:rsidRPr="009F4E6D">
        <w:rPr>
          <w:rFonts w:eastAsiaTheme="minorEastAsia"/>
          <w:lang w:val="en-GB" w:eastAsia="zh-CN"/>
        </w:rPr>
        <w:t>S</w:t>
      </w:r>
      <w:r w:rsidRPr="009F4E6D">
        <w:rPr>
          <w:rFonts w:eastAsiaTheme="minorEastAsia" w:hint="eastAsia"/>
          <w:lang w:val="en-GB" w:eastAsia="zh-CN"/>
        </w:rPr>
        <w:t>ince the transmission format of the DP/PDP/CIR(FFS) measurement should be provided by RAN1, RAN2 could first discuss in which message(s) su</w:t>
      </w:r>
      <w:r w:rsidR="00CB0BCB" w:rsidRPr="009F4E6D">
        <w:rPr>
          <w:rFonts w:eastAsiaTheme="minorEastAsia" w:hint="eastAsia"/>
          <w:lang w:val="en-GB" w:eastAsia="zh-CN"/>
        </w:rPr>
        <w:t>ch measurement could be carried.</w:t>
      </w:r>
      <w:r w:rsidR="00480F7E">
        <w:rPr>
          <w:rFonts w:eastAsiaTheme="minorEastAsia" w:hint="eastAsia"/>
          <w:lang w:val="en-GB" w:eastAsia="zh-CN"/>
        </w:rPr>
        <w:t xml:space="preserve"> </w:t>
      </w:r>
      <w:r w:rsidR="00D6573A" w:rsidRPr="00480F7E">
        <w:rPr>
          <w:rFonts w:eastAsiaTheme="minorEastAsia" w:hint="eastAsia"/>
          <w:lang w:val="en-GB" w:eastAsia="zh-CN"/>
        </w:rPr>
        <w:t xml:space="preserve">Since the </w:t>
      </w:r>
      <w:r w:rsidR="00BE507C" w:rsidRPr="00480F7E">
        <w:rPr>
          <w:rFonts w:eastAsiaTheme="minorEastAsia"/>
          <w:lang w:val="en-GB" w:eastAsia="zh-CN"/>
        </w:rPr>
        <w:t>AI/ML related</w:t>
      </w:r>
      <w:r w:rsidR="00BE507C" w:rsidRPr="00480F7E">
        <w:rPr>
          <w:rFonts w:eastAsiaTheme="minorEastAsia" w:hint="eastAsia"/>
          <w:lang w:val="en-GB" w:eastAsia="zh-CN"/>
        </w:rPr>
        <w:t xml:space="preserve"> UE</w:t>
      </w:r>
      <w:r w:rsidR="00BE507C" w:rsidRPr="00480F7E">
        <w:rPr>
          <w:rFonts w:eastAsiaTheme="minorEastAsia"/>
          <w:lang w:val="en-GB" w:eastAsia="zh-CN"/>
        </w:rPr>
        <w:t xml:space="preserve"> </w:t>
      </w:r>
      <w:r w:rsidR="00BE507C" w:rsidRPr="00480F7E">
        <w:rPr>
          <w:rFonts w:eastAsiaTheme="minorEastAsia" w:hint="eastAsia"/>
          <w:lang w:val="en-GB" w:eastAsia="zh-CN"/>
        </w:rPr>
        <w:t>measurement</w:t>
      </w:r>
      <w:r w:rsidR="00BE507C" w:rsidRPr="00480F7E">
        <w:rPr>
          <w:rFonts w:eastAsiaTheme="minorEastAsia"/>
          <w:lang w:val="en-GB" w:eastAsia="zh-CN"/>
        </w:rPr>
        <w:t xml:space="preserve"> </w:t>
      </w:r>
      <w:r w:rsidR="00BE507C" w:rsidRPr="00480F7E">
        <w:rPr>
          <w:rFonts w:eastAsiaTheme="minorEastAsia" w:hint="eastAsia"/>
          <w:lang w:val="en-GB" w:eastAsia="zh-CN"/>
        </w:rPr>
        <w:t xml:space="preserve">should be </w:t>
      </w:r>
      <w:r w:rsidR="00BE507C" w:rsidRPr="00480F7E">
        <w:rPr>
          <w:rFonts w:eastAsiaTheme="minorEastAsia"/>
          <w:lang w:val="en-GB" w:eastAsia="zh-CN"/>
        </w:rPr>
        <w:t>transferred</w:t>
      </w:r>
      <w:r w:rsidR="00BE507C" w:rsidRPr="00480F7E">
        <w:rPr>
          <w:rFonts w:eastAsiaTheme="minorEastAsia" w:hint="eastAsia"/>
          <w:lang w:val="en-GB" w:eastAsia="zh-CN"/>
        </w:rPr>
        <w:t xml:space="preserve"> to LMF, the LPP message could be used to carry them.</w:t>
      </w:r>
      <w:r w:rsidR="002377A0" w:rsidRPr="00480F7E">
        <w:rPr>
          <w:rFonts w:eastAsiaTheme="minorEastAsia" w:hint="eastAsia"/>
          <w:lang w:val="en-GB" w:eastAsia="zh-CN"/>
        </w:rPr>
        <w:t xml:space="preserve"> </w:t>
      </w:r>
      <w:r w:rsidR="00CB0BCB" w:rsidRPr="00480F7E">
        <w:rPr>
          <w:rFonts w:eastAsiaTheme="minorEastAsia"/>
          <w:lang w:eastAsia="zh-CN"/>
        </w:rPr>
        <w:t xml:space="preserve">The legacy measurement related messages, e.g. </w:t>
      </w:r>
      <w:proofErr w:type="spellStart"/>
      <w:r w:rsidR="00CB0BCB" w:rsidRPr="00480F7E">
        <w:rPr>
          <w:rFonts w:eastAsiaTheme="minorEastAsia"/>
          <w:i/>
          <w:lang w:eastAsia="zh-CN"/>
        </w:rPr>
        <w:t>ProvideLocationInformation</w:t>
      </w:r>
      <w:proofErr w:type="spellEnd"/>
      <w:r w:rsidR="00CB0BCB" w:rsidRPr="00480F7E">
        <w:rPr>
          <w:rFonts w:eastAsiaTheme="minorEastAsia"/>
          <w:lang w:eastAsia="zh-CN"/>
        </w:rPr>
        <w:t xml:space="preserve"> message, and such AI/ML related </w:t>
      </w:r>
      <w:r w:rsidR="00CE418F" w:rsidRPr="00480F7E">
        <w:rPr>
          <w:rFonts w:eastAsiaTheme="minorEastAsia" w:hint="eastAsia"/>
          <w:lang w:eastAsia="zh-CN"/>
        </w:rPr>
        <w:t xml:space="preserve">UE </w:t>
      </w:r>
      <w:r w:rsidR="00CB0BCB" w:rsidRPr="00480F7E">
        <w:rPr>
          <w:rFonts w:eastAsiaTheme="minorEastAsia"/>
          <w:lang w:eastAsia="zh-CN"/>
        </w:rPr>
        <w:t xml:space="preserve">measurement could be included into e.g. </w:t>
      </w:r>
      <w:r w:rsidR="00CB0BCB" w:rsidRPr="00480F7E">
        <w:rPr>
          <w:rFonts w:eastAsiaTheme="minorEastAsia"/>
          <w:i/>
          <w:lang w:eastAsia="zh-CN"/>
        </w:rPr>
        <w:t>nr-DL-TDOA-</w:t>
      </w:r>
      <w:proofErr w:type="spellStart"/>
      <w:r w:rsidR="00CB0BCB" w:rsidRPr="00480F7E">
        <w:rPr>
          <w:rFonts w:eastAsiaTheme="minorEastAsia"/>
          <w:i/>
          <w:lang w:eastAsia="zh-CN"/>
        </w:rPr>
        <w:t>SignalMeasurementInformation</w:t>
      </w:r>
      <w:proofErr w:type="spellEnd"/>
      <w:r w:rsidR="00CB0BCB" w:rsidRPr="00480F7E">
        <w:rPr>
          <w:rFonts w:eastAsiaTheme="minorEastAsia"/>
          <w:lang w:eastAsia="zh-CN"/>
        </w:rPr>
        <w:t xml:space="preserve"> or </w:t>
      </w:r>
      <w:r w:rsidR="00CB0BCB" w:rsidRPr="00480F7E">
        <w:rPr>
          <w:rFonts w:eastAsiaTheme="minorEastAsia"/>
          <w:i/>
          <w:lang w:eastAsia="zh-CN"/>
        </w:rPr>
        <w:t>nr-Multi-RTT-</w:t>
      </w:r>
      <w:proofErr w:type="spellStart"/>
      <w:r w:rsidR="00CB0BCB" w:rsidRPr="00480F7E">
        <w:rPr>
          <w:rFonts w:eastAsiaTheme="minorEastAsia"/>
          <w:i/>
          <w:lang w:eastAsia="zh-CN"/>
        </w:rPr>
        <w:t>SignalMeasurementInformation</w:t>
      </w:r>
      <w:proofErr w:type="spellEnd"/>
      <w:r w:rsidR="00CB0BCB" w:rsidRPr="00480F7E">
        <w:rPr>
          <w:rFonts w:eastAsiaTheme="minorEastAsia"/>
          <w:lang w:eastAsia="zh-CN"/>
        </w:rPr>
        <w:t xml:space="preserve"> field as position estimates.</w:t>
      </w:r>
    </w:p>
    <w:p w:rsidR="00807455" w:rsidRPr="00C15AF4" w:rsidRDefault="00807455" w:rsidP="00807455">
      <w:pPr>
        <w:spacing w:after="120"/>
        <w:jc w:val="both"/>
        <w:rPr>
          <w:rFonts w:eastAsiaTheme="minorEastAsia"/>
          <w:b/>
          <w:lang w:eastAsia="zh-CN"/>
        </w:rPr>
      </w:pPr>
      <w:r w:rsidRPr="00CC77B1">
        <w:rPr>
          <w:rFonts w:hint="eastAsia"/>
          <w:b/>
        </w:rPr>
        <w:t>Propos</w:t>
      </w:r>
      <w:r w:rsidRPr="00C15AF4">
        <w:rPr>
          <w:rFonts w:hint="eastAsia"/>
          <w:b/>
        </w:rPr>
        <w:t xml:space="preserve">al </w:t>
      </w:r>
      <w:r w:rsidR="000E11F9">
        <w:rPr>
          <w:rFonts w:eastAsiaTheme="minorEastAsia" w:hint="eastAsia"/>
          <w:b/>
          <w:lang w:eastAsia="zh-CN"/>
        </w:rPr>
        <w:t>9</w:t>
      </w:r>
      <w:r w:rsidRPr="00C15AF4">
        <w:rPr>
          <w:b/>
        </w:rPr>
        <w:t xml:space="preserve">: </w:t>
      </w:r>
      <w:r w:rsidRPr="00C15AF4">
        <w:rPr>
          <w:rFonts w:eastAsiaTheme="minorEastAsia" w:hint="eastAsia"/>
          <w:b/>
          <w:lang w:eastAsia="zh-CN"/>
        </w:rPr>
        <w:t xml:space="preserve">Introduce </w:t>
      </w:r>
      <w:r w:rsidRPr="00C15AF4">
        <w:rPr>
          <w:rFonts w:eastAsiaTheme="minorEastAsia"/>
          <w:b/>
          <w:lang w:eastAsia="zh-CN"/>
        </w:rPr>
        <w:t xml:space="preserve">the AL/ML specific measurement for LMF-side model </w:t>
      </w:r>
      <w:r w:rsidR="00013C5C">
        <w:rPr>
          <w:rFonts w:eastAsiaTheme="minorEastAsia" w:hint="eastAsia"/>
          <w:b/>
          <w:lang w:eastAsia="zh-CN"/>
        </w:rPr>
        <w:t>training</w:t>
      </w:r>
      <w:r w:rsidRPr="00C15AF4">
        <w:rPr>
          <w:rFonts w:eastAsiaTheme="minorEastAsia"/>
          <w:b/>
          <w:lang w:eastAsia="zh-CN"/>
        </w:rPr>
        <w:t xml:space="preserve"> input e.g. DP/PDP/CIR(FFS) </w:t>
      </w:r>
      <w:r w:rsidRPr="00C15AF4">
        <w:rPr>
          <w:rFonts w:eastAsiaTheme="minorEastAsia" w:hint="eastAsia"/>
          <w:b/>
          <w:lang w:eastAsia="zh-CN"/>
        </w:rPr>
        <w:t xml:space="preserve">into </w:t>
      </w:r>
      <w:r w:rsidRPr="00C15AF4">
        <w:rPr>
          <w:rFonts w:eastAsiaTheme="minorEastAsia"/>
          <w:b/>
          <w:lang w:eastAsia="zh-CN"/>
        </w:rPr>
        <w:t xml:space="preserve">in LPP message </w:t>
      </w:r>
      <w:r w:rsidRPr="00C15AF4">
        <w:rPr>
          <w:rFonts w:eastAsiaTheme="minorEastAsia" w:hint="eastAsia"/>
          <w:b/>
          <w:lang w:eastAsia="zh-CN"/>
        </w:rPr>
        <w:t xml:space="preserve">of </w:t>
      </w:r>
      <w:proofErr w:type="spellStart"/>
      <w:r w:rsidRPr="00C15AF4">
        <w:rPr>
          <w:rFonts w:eastAsiaTheme="minorEastAsia"/>
          <w:b/>
          <w:i/>
          <w:lang w:eastAsia="zh-CN"/>
        </w:rPr>
        <w:t>ProvideLocationInformation</w:t>
      </w:r>
      <w:proofErr w:type="spellEnd"/>
      <w:r w:rsidRPr="00C15AF4">
        <w:rPr>
          <w:rFonts w:eastAsiaTheme="minorEastAsia" w:hint="eastAsia"/>
          <w:b/>
          <w:lang w:eastAsia="zh-CN"/>
        </w:rPr>
        <w:t xml:space="preserve"> </w:t>
      </w:r>
      <w:r w:rsidRPr="00C15AF4">
        <w:rPr>
          <w:rFonts w:eastAsiaTheme="minorEastAsia"/>
          <w:b/>
          <w:lang w:eastAsia="zh-CN"/>
        </w:rPr>
        <w:t>for case 2b</w:t>
      </w:r>
      <w:r w:rsidRPr="00C15AF4">
        <w:rPr>
          <w:rFonts w:hint="eastAsia"/>
          <w:b/>
        </w:rPr>
        <w:t>.</w:t>
      </w:r>
    </w:p>
    <w:p w:rsidR="0086263D" w:rsidRDefault="0007136D" w:rsidP="006D6167">
      <w:pPr>
        <w:pStyle w:val="1"/>
        <w:numPr>
          <w:ilvl w:val="0"/>
          <w:numId w:val="7"/>
        </w:numPr>
        <w:ind w:left="432" w:hanging="432"/>
        <w:rPr>
          <w:lang w:eastAsia="zh-CN"/>
        </w:rPr>
      </w:pPr>
      <w:r>
        <w:rPr>
          <w:rFonts w:hint="eastAsia"/>
          <w:lang w:eastAsia="zh-CN"/>
        </w:rPr>
        <w:lastRenderedPageBreak/>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550CCF"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c</w:t>
      </w:r>
      <w:r w:rsidR="000A048E" w:rsidRPr="00E413AD">
        <w:rPr>
          <w:shd w:val="pct15" w:color="auto" w:fill="FFFFFF"/>
          <w:lang w:eastAsia="zh-CN"/>
        </w:rPr>
        <w:t>larification</w:t>
      </w:r>
      <w:r w:rsidR="000A048E" w:rsidRPr="00E413AD">
        <w:rPr>
          <w:rFonts w:hint="eastAsia"/>
          <w:shd w:val="pct15" w:color="auto" w:fill="FFFFFF"/>
          <w:lang w:eastAsia="zh-CN"/>
        </w:rPr>
        <w:t>s and general principles</w:t>
      </w:r>
    </w:p>
    <w:p w:rsidR="00B728F8" w:rsidRPr="00600BB5" w:rsidRDefault="00B728F8"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1: </w:t>
      </w:r>
      <w:r>
        <w:rPr>
          <w:rFonts w:eastAsiaTheme="minorEastAsia" w:hint="eastAsia"/>
          <w:b/>
          <w:lang w:val="x-none" w:eastAsia="zh-CN"/>
        </w:rPr>
        <w:t xml:space="preserve">The assumption of </w:t>
      </w:r>
      <w:r>
        <w:rPr>
          <w:rFonts w:eastAsiaTheme="minorEastAsia"/>
          <w:b/>
          <w:lang w:val="x-none" w:eastAsia="zh-CN"/>
        </w:rPr>
        <w:t>“</w:t>
      </w:r>
      <w:r>
        <w:rPr>
          <w:rFonts w:eastAsiaTheme="minorEastAsia" w:hint="eastAsia"/>
          <w:b/>
          <w:lang w:val="x-none" w:eastAsia="zh-CN"/>
        </w:rPr>
        <w:t>offline training</w:t>
      </w:r>
      <w:r>
        <w:rPr>
          <w:rFonts w:eastAsiaTheme="minorEastAsia"/>
          <w:b/>
          <w:lang w:val="x-none" w:eastAsia="zh-CN"/>
        </w:rPr>
        <w:t>”</w:t>
      </w:r>
      <w:r>
        <w:rPr>
          <w:rFonts w:eastAsiaTheme="minorEastAsia" w:hint="eastAsia"/>
          <w:b/>
          <w:lang w:val="x-none" w:eastAsia="zh-CN"/>
        </w:rPr>
        <w:t xml:space="preserve"> should </w:t>
      </w:r>
      <w:r w:rsidR="00570F7C" w:rsidRPr="00570F7C">
        <w:rPr>
          <w:rFonts w:eastAsiaTheme="minorEastAsia"/>
          <w:b/>
          <w:lang w:val="x-none" w:eastAsia="zh-CN"/>
        </w:rPr>
        <w:t>be maintained</w:t>
      </w:r>
      <w:r w:rsidR="00570F7C" w:rsidRPr="00570F7C" w:rsidDel="00570F7C">
        <w:rPr>
          <w:rFonts w:eastAsiaTheme="minorEastAsia"/>
          <w:b/>
          <w:lang w:val="x-none" w:eastAsia="zh-CN"/>
        </w:rPr>
        <w:t xml:space="preserve"> </w:t>
      </w:r>
      <w:r w:rsidRPr="00EB3F03">
        <w:rPr>
          <w:rFonts w:eastAsiaTheme="minorEastAsia"/>
          <w:b/>
          <w:lang w:val="x-none" w:eastAsia="zh-CN"/>
        </w:rPr>
        <w:t>in the WI phase</w:t>
      </w:r>
      <w:r w:rsidRPr="00EB3F03">
        <w:rPr>
          <w:rFonts w:eastAsiaTheme="minorEastAsia" w:hint="eastAsia"/>
          <w:b/>
          <w:lang w:val="x-none" w:eastAsia="zh-CN"/>
        </w:rPr>
        <w:t xml:space="preserve"> in R19</w:t>
      </w:r>
      <w:r>
        <w:rPr>
          <w:rFonts w:eastAsiaTheme="minorEastAsia" w:hint="eastAsia"/>
          <w:b/>
          <w:lang w:val="x-none" w:eastAsia="zh-CN"/>
        </w:rPr>
        <w:t xml:space="preserve"> for all use cases, and the </w:t>
      </w:r>
      <w:r w:rsidRPr="00EB3F03">
        <w:rPr>
          <w:rFonts w:eastAsiaTheme="minorEastAsia"/>
          <w:b/>
          <w:lang w:val="x-none" w:eastAsia="zh-CN"/>
        </w:rPr>
        <w:t>latency requirement</w:t>
      </w:r>
      <w:r>
        <w:rPr>
          <w:rFonts w:eastAsiaTheme="minorEastAsia" w:hint="eastAsia"/>
          <w:b/>
          <w:lang w:val="x-none" w:eastAsia="zh-CN"/>
        </w:rPr>
        <w:t xml:space="preserve"> of offline training</w:t>
      </w:r>
      <w:r w:rsidRPr="00EB3F03">
        <w:rPr>
          <w:rFonts w:eastAsiaTheme="minorEastAsia"/>
          <w:b/>
          <w:lang w:val="x-none" w:eastAsia="zh-CN"/>
        </w:rPr>
        <w:t xml:space="preserve"> is “Relaxed”</w:t>
      </w:r>
      <w:r>
        <w:rPr>
          <w:rFonts w:eastAsiaTheme="minorEastAsia" w:hint="eastAsia"/>
          <w:b/>
          <w:lang w:val="x-none" w:eastAsia="zh-CN"/>
        </w:rPr>
        <w:t>.</w:t>
      </w:r>
    </w:p>
    <w:p w:rsidR="00B728F8" w:rsidRPr="003572E6" w:rsidRDefault="00B728F8" w:rsidP="00A85DAC">
      <w:pPr>
        <w:spacing w:beforeLines="50" w:before="120" w:after="120"/>
        <w:jc w:val="both"/>
        <w:rPr>
          <w:rFonts w:eastAsiaTheme="minorEastAsia"/>
          <w:i/>
          <w:u w:val="single"/>
          <w:lang w:val="x-none" w:eastAsia="zh-CN"/>
        </w:rPr>
      </w:pPr>
      <w:r w:rsidRPr="003572E6">
        <w:rPr>
          <w:rFonts w:eastAsiaTheme="minorEastAsia" w:hint="eastAsia"/>
          <w:i/>
          <w:u w:val="single"/>
          <w:lang w:val="x-none" w:eastAsia="zh-CN"/>
        </w:rPr>
        <w:t xml:space="preserve">Observation </w:t>
      </w:r>
      <w:r>
        <w:rPr>
          <w:rFonts w:eastAsiaTheme="minorEastAsia" w:hint="eastAsia"/>
          <w:i/>
          <w:u w:val="single"/>
          <w:lang w:val="x-none" w:eastAsia="zh-CN"/>
        </w:rPr>
        <w:t>1</w:t>
      </w:r>
      <w:r w:rsidRPr="003572E6">
        <w:rPr>
          <w:rFonts w:eastAsiaTheme="minorEastAsia" w:hint="eastAsia"/>
          <w:i/>
          <w:u w:val="single"/>
          <w:lang w:val="x-none" w:eastAsia="zh-CN"/>
        </w:rPr>
        <w:t>: The data collection mechanisms table</w:t>
      </w:r>
      <w:r w:rsidRPr="003572E6">
        <w:rPr>
          <w:i/>
          <w:u w:val="single"/>
        </w:rPr>
        <w:t xml:space="preserve"> </w:t>
      </w:r>
      <w:r w:rsidRPr="003572E6">
        <w:rPr>
          <w:rFonts w:eastAsiaTheme="minorEastAsia"/>
          <w:i/>
          <w:u w:val="single"/>
          <w:lang w:val="x-none" w:eastAsia="zh-CN"/>
        </w:rPr>
        <w:t>7.3.1.2-1</w:t>
      </w:r>
      <w:r w:rsidRPr="003572E6">
        <w:rPr>
          <w:rFonts w:eastAsiaTheme="minorEastAsia" w:hint="eastAsia"/>
          <w:i/>
          <w:u w:val="single"/>
          <w:lang w:val="x-none" w:eastAsia="zh-CN"/>
        </w:rPr>
        <w:t xml:space="preserve"> in TR38.843 </w:t>
      </w:r>
      <w:r w:rsidRPr="003572E6">
        <w:rPr>
          <w:rFonts w:eastAsiaTheme="minorEastAsia"/>
          <w:i/>
          <w:u w:val="single"/>
          <w:lang w:val="x-none" w:eastAsia="zh-CN"/>
        </w:rPr>
        <w:t>encompasses various possibilities of data collection</w:t>
      </w:r>
      <w:r w:rsidRPr="003572E6">
        <w:rPr>
          <w:rFonts w:eastAsiaTheme="minorEastAsia" w:hint="eastAsia"/>
          <w:i/>
          <w:u w:val="single"/>
          <w:lang w:val="x-none" w:eastAsia="zh-CN"/>
        </w:rPr>
        <w:t xml:space="preserve">, e.g. for </w:t>
      </w:r>
      <w:r w:rsidRPr="003572E6">
        <w:rPr>
          <w:rFonts w:eastAsiaTheme="minorEastAsia"/>
          <w:i/>
          <w:u w:val="single"/>
          <w:lang w:val="x-none" w:eastAsia="zh-CN"/>
        </w:rPr>
        <w:t xml:space="preserve">UE-side </w:t>
      </w:r>
      <w:r w:rsidRPr="003572E6">
        <w:rPr>
          <w:rFonts w:eastAsiaTheme="minorEastAsia" w:hint="eastAsia"/>
          <w:i/>
          <w:u w:val="single"/>
          <w:lang w:val="x-none" w:eastAsia="zh-CN"/>
        </w:rPr>
        <w:t>model or</w:t>
      </w:r>
      <w:r w:rsidRPr="003572E6">
        <w:rPr>
          <w:rFonts w:eastAsiaTheme="minorEastAsia"/>
          <w:i/>
          <w:u w:val="single"/>
          <w:lang w:val="x-none" w:eastAsia="zh-CN"/>
        </w:rPr>
        <w:t xml:space="preserve"> network-side model</w:t>
      </w:r>
      <w:r w:rsidRPr="003572E6">
        <w:rPr>
          <w:rFonts w:eastAsiaTheme="minorEastAsia" w:hint="eastAsia"/>
          <w:i/>
          <w:u w:val="single"/>
          <w:lang w:val="x-none" w:eastAsia="zh-CN"/>
        </w:rPr>
        <w:t>, for</w:t>
      </w:r>
      <w:r w:rsidRPr="003572E6">
        <w:rPr>
          <w:rFonts w:eastAsiaTheme="minorEastAsia"/>
          <w:i/>
          <w:u w:val="single"/>
          <w:lang w:val="x-none" w:eastAsia="zh-CN"/>
        </w:rPr>
        <w:t xml:space="preserve"> </w:t>
      </w:r>
      <w:r w:rsidRPr="003572E6">
        <w:rPr>
          <w:rFonts w:eastAsiaTheme="minorEastAsia" w:hint="eastAsia"/>
          <w:i/>
          <w:u w:val="single"/>
          <w:lang w:val="x-none" w:eastAsia="zh-CN"/>
        </w:rPr>
        <w:t xml:space="preserve">model </w:t>
      </w:r>
      <w:r w:rsidRPr="003572E6">
        <w:rPr>
          <w:rFonts w:eastAsiaTheme="minorEastAsia"/>
          <w:i/>
          <w:u w:val="single"/>
          <w:lang w:val="x-none" w:eastAsia="zh-CN"/>
        </w:rPr>
        <w:t>inference, monitoring, and training</w:t>
      </w:r>
      <w:r w:rsidRPr="003572E6">
        <w:rPr>
          <w:rFonts w:eastAsiaTheme="minorEastAsia" w:hint="eastAsia"/>
          <w:i/>
          <w:u w:val="single"/>
          <w:lang w:val="x-none" w:eastAsia="zh-CN"/>
        </w:rPr>
        <w:t>.</w:t>
      </w:r>
    </w:p>
    <w:p w:rsidR="00B728F8" w:rsidRPr="00600BB5" w:rsidRDefault="00B728F8"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w:t>
      </w:r>
      <w:r>
        <w:rPr>
          <w:rFonts w:eastAsiaTheme="minorEastAsia" w:hint="eastAsia"/>
          <w:b/>
          <w:lang w:val="x-none" w:eastAsia="zh-CN"/>
        </w:rPr>
        <w:t>2</w:t>
      </w:r>
      <w:r w:rsidRPr="00893063">
        <w:rPr>
          <w:rFonts w:eastAsiaTheme="minorEastAsia" w:hint="eastAsia"/>
          <w:b/>
          <w:lang w:val="x-none" w:eastAsia="zh-CN"/>
        </w:rPr>
        <w:t xml:space="preserve">: </w:t>
      </w:r>
      <w:r>
        <w:rPr>
          <w:rFonts w:eastAsiaTheme="minorEastAsia" w:hint="eastAsia"/>
          <w:b/>
          <w:lang w:val="x-none" w:eastAsia="zh-CN"/>
        </w:rPr>
        <w:t>The potential data collection mechanisms listed in the table</w:t>
      </w:r>
      <w:r w:rsidRPr="00CC4FC9">
        <w:t xml:space="preserve"> </w:t>
      </w:r>
      <w:r w:rsidRPr="00CC4FC9">
        <w:rPr>
          <w:rFonts w:eastAsiaTheme="minorEastAsia"/>
          <w:b/>
          <w:lang w:val="x-none" w:eastAsia="zh-CN"/>
        </w:rPr>
        <w:t>7.3.1.2-1</w:t>
      </w:r>
      <w:r>
        <w:rPr>
          <w:rFonts w:eastAsiaTheme="minorEastAsia" w:hint="eastAsia"/>
          <w:b/>
          <w:lang w:val="x-none" w:eastAsia="zh-CN"/>
        </w:rPr>
        <w:t xml:space="preserve"> in TR38.843 should be considered as start</w:t>
      </w:r>
      <w:r w:rsidR="00570F7C">
        <w:rPr>
          <w:rFonts w:eastAsiaTheme="minorEastAsia" w:hint="eastAsia"/>
          <w:b/>
          <w:lang w:val="x-none" w:eastAsia="zh-CN"/>
        </w:rPr>
        <w:t>ing</w:t>
      </w:r>
      <w:r>
        <w:rPr>
          <w:rFonts w:eastAsiaTheme="minorEastAsia" w:hint="eastAsia"/>
          <w:b/>
          <w:lang w:val="x-none" w:eastAsia="zh-CN"/>
        </w:rPr>
        <w:t xml:space="preserve"> point for the </w:t>
      </w:r>
      <w:r w:rsidRPr="009C7D4D">
        <w:rPr>
          <w:rFonts w:eastAsiaTheme="minorEastAsia"/>
          <w:b/>
          <w:lang w:val="x-none" w:eastAsia="zh-CN"/>
        </w:rPr>
        <w:t>training data collection of NW side model</w:t>
      </w:r>
      <w:r w:rsidRPr="00EB3F03">
        <w:rPr>
          <w:rFonts w:eastAsiaTheme="minorEastAsia"/>
          <w:b/>
          <w:lang w:val="x-none" w:eastAsia="zh-CN"/>
        </w:rPr>
        <w:t xml:space="preserve"> </w:t>
      </w:r>
      <w:r>
        <w:rPr>
          <w:rFonts w:eastAsiaTheme="minorEastAsia" w:hint="eastAsia"/>
          <w:b/>
          <w:lang w:val="x-none" w:eastAsia="zh-CN"/>
        </w:rPr>
        <w:t>in</w:t>
      </w:r>
      <w:r w:rsidRPr="00EB3F03">
        <w:rPr>
          <w:rFonts w:eastAsiaTheme="minorEastAsia"/>
          <w:b/>
          <w:lang w:val="x-none" w:eastAsia="zh-CN"/>
        </w:rPr>
        <w:t xml:space="preserve"> WI phase</w:t>
      </w:r>
      <w:r w:rsidRPr="00EB3F03">
        <w:rPr>
          <w:rFonts w:eastAsiaTheme="minorEastAsia" w:hint="eastAsia"/>
          <w:b/>
          <w:lang w:val="x-none" w:eastAsia="zh-CN"/>
        </w:rPr>
        <w:t xml:space="preserve"> </w:t>
      </w:r>
      <w:r>
        <w:rPr>
          <w:rFonts w:eastAsiaTheme="minorEastAsia" w:hint="eastAsia"/>
          <w:b/>
          <w:lang w:val="x-none" w:eastAsia="zh-CN"/>
        </w:rPr>
        <w:t>of</w:t>
      </w:r>
      <w:r w:rsidRPr="00EB3F03">
        <w:rPr>
          <w:rFonts w:eastAsiaTheme="minorEastAsia" w:hint="eastAsia"/>
          <w:b/>
          <w:lang w:val="x-none" w:eastAsia="zh-CN"/>
        </w:rPr>
        <w:t xml:space="preserve"> R19</w:t>
      </w:r>
      <w:r>
        <w:rPr>
          <w:rFonts w:eastAsiaTheme="minorEastAsia" w:hint="eastAsia"/>
          <w:b/>
          <w:lang w:val="x-none" w:eastAsia="zh-CN"/>
        </w:rPr>
        <w:t>.</w:t>
      </w:r>
    </w:p>
    <w:p w:rsidR="00B728F8" w:rsidRPr="00600BB5" w:rsidRDefault="00B728F8"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w:t>
      </w:r>
      <w:r>
        <w:rPr>
          <w:rFonts w:eastAsiaTheme="minorEastAsia" w:hint="eastAsia"/>
          <w:b/>
          <w:lang w:val="x-none" w:eastAsia="zh-CN"/>
        </w:rPr>
        <w:t>3</w:t>
      </w:r>
      <w:r w:rsidRPr="00893063">
        <w:rPr>
          <w:rFonts w:eastAsiaTheme="minorEastAsia" w:hint="eastAsia"/>
          <w:b/>
          <w:lang w:val="x-none" w:eastAsia="zh-CN"/>
        </w:rPr>
        <w:t xml:space="preserve">: </w:t>
      </w:r>
      <w:r w:rsidRPr="00600BB5">
        <w:rPr>
          <w:rFonts w:eastAsiaTheme="minorEastAsia" w:hint="eastAsia"/>
          <w:b/>
          <w:lang w:val="x-none" w:eastAsia="zh-CN"/>
        </w:rPr>
        <w:t xml:space="preserve">RAN2 to discuss the detailed mechanisms </w:t>
      </w:r>
      <w:r>
        <w:rPr>
          <w:rFonts w:eastAsiaTheme="minorEastAsia" w:hint="eastAsia"/>
          <w:b/>
          <w:lang w:val="x-none" w:eastAsia="zh-CN"/>
        </w:rPr>
        <w:t xml:space="preserve">of </w:t>
      </w:r>
      <w:r w:rsidRPr="009C7D4D">
        <w:rPr>
          <w:rFonts w:eastAsiaTheme="minorEastAsia"/>
          <w:b/>
          <w:lang w:val="x-none" w:eastAsia="zh-CN"/>
        </w:rPr>
        <w:t>training data collection of NW side model</w:t>
      </w:r>
      <w:r w:rsidRPr="009C7D4D">
        <w:rPr>
          <w:rFonts w:eastAsiaTheme="minorEastAsia" w:hint="eastAsia"/>
          <w:b/>
          <w:lang w:val="x-none" w:eastAsia="zh-CN"/>
        </w:rPr>
        <w:t xml:space="preserve"> </w:t>
      </w:r>
      <w:r>
        <w:rPr>
          <w:rFonts w:eastAsiaTheme="minorEastAsia" w:hint="eastAsia"/>
          <w:b/>
          <w:lang w:val="x-none" w:eastAsia="zh-CN"/>
        </w:rPr>
        <w:t>based on</w:t>
      </w:r>
      <w:r w:rsidRPr="00600BB5">
        <w:rPr>
          <w:rFonts w:eastAsiaTheme="minorEastAsia" w:hint="eastAsia"/>
          <w:b/>
          <w:lang w:val="x-none" w:eastAsia="zh-CN"/>
        </w:rPr>
        <w:t xml:space="preserve"> the R18 p</w:t>
      </w:r>
      <w:r w:rsidRPr="00600BB5">
        <w:rPr>
          <w:rFonts w:eastAsiaTheme="minorEastAsia"/>
          <w:b/>
          <w:lang w:val="x-none" w:eastAsia="zh-CN"/>
        </w:rPr>
        <w:t>reliminary conclusion</w:t>
      </w:r>
      <w:r w:rsidRPr="00600BB5">
        <w:rPr>
          <w:rFonts w:eastAsiaTheme="minorEastAsia" w:hint="eastAsia"/>
          <w:b/>
          <w:lang w:val="x-none" w:eastAsia="zh-CN"/>
        </w:rPr>
        <w:t>s</w:t>
      </w:r>
      <w:r>
        <w:rPr>
          <w:rFonts w:eastAsiaTheme="minorEastAsia" w:hint="eastAsia"/>
          <w:b/>
          <w:lang w:val="x-none" w:eastAsia="zh-CN"/>
        </w:rPr>
        <w:t xml:space="preserve"> of</w:t>
      </w:r>
      <w:r w:rsidRPr="00600BB5">
        <w:rPr>
          <w:rFonts w:eastAsiaTheme="minorEastAsia" w:hint="eastAsia"/>
          <w:b/>
          <w:lang w:val="x-none" w:eastAsia="zh-CN"/>
        </w:rPr>
        <w:t>:</w:t>
      </w:r>
    </w:p>
    <w:p w:rsidR="00B728F8" w:rsidRPr="00600BB5" w:rsidRDefault="00B728F8" w:rsidP="00A85DAC">
      <w:pPr>
        <w:pStyle w:val="ad"/>
        <w:numPr>
          <w:ilvl w:val="0"/>
          <w:numId w:val="22"/>
        </w:numPr>
        <w:spacing w:beforeLines="50" w:before="120" w:after="120"/>
        <w:ind w:leftChars="0"/>
        <w:jc w:val="both"/>
        <w:rPr>
          <w:rFonts w:eastAsiaTheme="minorEastAsia"/>
          <w:b/>
          <w:i/>
          <w:u w:val="single"/>
          <w:lang w:val="x-none" w:eastAsia="zh-CN"/>
        </w:rPr>
      </w:pPr>
      <w:r w:rsidRPr="00600BB5">
        <w:rPr>
          <w:rFonts w:eastAsia="MS Mincho" w:hint="eastAsia"/>
          <w:b/>
        </w:rPr>
        <w:t>For gN</w:t>
      </w:r>
      <w:r w:rsidRPr="00600BB5">
        <w:rPr>
          <w:rFonts w:eastAsiaTheme="minorEastAsia" w:hint="eastAsia"/>
          <w:b/>
          <w:lang w:eastAsia="zh-CN"/>
        </w:rPr>
        <w:t>B</w:t>
      </w:r>
      <w:r w:rsidRPr="00600BB5">
        <w:rPr>
          <w:rFonts w:eastAsia="MS Mincho"/>
          <w:b/>
        </w:rPr>
        <w:t>-side</w:t>
      </w:r>
      <w:r w:rsidRPr="00600BB5">
        <w:rPr>
          <w:rFonts w:eastAsiaTheme="minorEastAsia" w:hint="eastAsia"/>
          <w:b/>
          <w:lang w:eastAsia="zh-CN"/>
        </w:rPr>
        <w:t xml:space="preserve"> model of BM use case, </w:t>
      </w:r>
      <w:r w:rsidRPr="00600BB5">
        <w:rPr>
          <w:rFonts w:eastAsia="MS Mincho"/>
          <w:b/>
        </w:rPr>
        <w:t xml:space="preserve">gNB </w:t>
      </w:r>
      <w:r w:rsidRPr="00600BB5">
        <w:rPr>
          <w:rFonts w:eastAsiaTheme="minorEastAsia" w:hint="eastAsia"/>
          <w:b/>
          <w:lang w:eastAsia="zh-CN"/>
        </w:rPr>
        <w:t>and</w:t>
      </w:r>
      <w:r w:rsidRPr="00600BB5">
        <w:rPr>
          <w:rFonts w:eastAsia="MS Mincho"/>
          <w:b/>
        </w:rPr>
        <w:t xml:space="preserve"> OAM-centric mechanism</w:t>
      </w:r>
      <w:r w:rsidRPr="00600BB5">
        <w:rPr>
          <w:rFonts w:eastAsiaTheme="minorEastAsia" w:hint="eastAsia"/>
          <w:b/>
          <w:lang w:eastAsia="zh-CN"/>
        </w:rPr>
        <w:t xml:space="preserve"> are considered;</w:t>
      </w:r>
    </w:p>
    <w:p w:rsidR="00B728F8" w:rsidRPr="00600BB5" w:rsidRDefault="00B728F8" w:rsidP="00A85DAC">
      <w:pPr>
        <w:pStyle w:val="ad"/>
        <w:numPr>
          <w:ilvl w:val="0"/>
          <w:numId w:val="22"/>
        </w:numPr>
        <w:spacing w:beforeLines="50" w:before="120" w:after="120"/>
        <w:ind w:leftChars="0"/>
        <w:jc w:val="both"/>
        <w:rPr>
          <w:rFonts w:eastAsiaTheme="minorEastAsia"/>
          <w:b/>
          <w:i/>
          <w:u w:val="single"/>
          <w:lang w:val="x-none" w:eastAsia="zh-CN"/>
        </w:rPr>
      </w:pPr>
      <w:r w:rsidRPr="00600BB5">
        <w:rPr>
          <w:rFonts w:eastAsia="MS Mincho" w:hint="eastAsia"/>
          <w:b/>
        </w:rPr>
        <w:t xml:space="preserve">For </w:t>
      </w:r>
      <w:proofErr w:type="spellStart"/>
      <w:r w:rsidRPr="00600BB5">
        <w:rPr>
          <w:rFonts w:eastAsia="MS Mincho" w:hint="eastAsia"/>
          <w:b/>
        </w:rPr>
        <w:t>gN</w:t>
      </w:r>
      <w:r w:rsidRPr="00600BB5">
        <w:rPr>
          <w:rFonts w:eastAsiaTheme="minorEastAsia" w:hint="eastAsia"/>
          <w:b/>
          <w:lang w:eastAsia="zh-CN"/>
        </w:rPr>
        <w:t>B</w:t>
      </w:r>
      <w:proofErr w:type="spellEnd"/>
      <w:r w:rsidRPr="00600BB5">
        <w:rPr>
          <w:rFonts w:eastAsia="MS Mincho"/>
          <w:b/>
        </w:rPr>
        <w:t>-side</w:t>
      </w:r>
      <w:r w:rsidRPr="00600BB5">
        <w:rPr>
          <w:rFonts w:eastAsiaTheme="minorEastAsia" w:hint="eastAsia"/>
          <w:b/>
          <w:lang w:eastAsia="zh-CN"/>
        </w:rPr>
        <w:t xml:space="preserve"> model of </w:t>
      </w:r>
      <w:proofErr w:type="spellStart"/>
      <w:r w:rsidRPr="00600BB5">
        <w:rPr>
          <w:rFonts w:eastAsiaTheme="minorEastAsia" w:hint="eastAsia"/>
          <w:b/>
          <w:lang w:eastAsia="zh-CN"/>
        </w:rPr>
        <w:t>PoS</w:t>
      </w:r>
      <w:proofErr w:type="spellEnd"/>
      <w:r w:rsidRPr="00600BB5">
        <w:rPr>
          <w:rFonts w:eastAsiaTheme="minorEastAsia" w:hint="eastAsia"/>
          <w:b/>
          <w:lang w:eastAsia="zh-CN"/>
        </w:rPr>
        <w:t xml:space="preserve"> use case, </w:t>
      </w:r>
      <w:proofErr w:type="spellStart"/>
      <w:r w:rsidRPr="00600BB5">
        <w:rPr>
          <w:rFonts w:eastAsia="MS Mincho"/>
          <w:b/>
        </w:rPr>
        <w:t>gNB</w:t>
      </w:r>
      <w:proofErr w:type="spellEnd"/>
      <w:r w:rsidRPr="00600BB5">
        <w:rPr>
          <w:rFonts w:eastAsiaTheme="minorEastAsia" w:hint="eastAsia"/>
          <w:b/>
          <w:lang w:eastAsia="zh-CN"/>
        </w:rPr>
        <w:t>,</w:t>
      </w:r>
      <w:r w:rsidRPr="00600BB5">
        <w:rPr>
          <w:rFonts w:eastAsia="MS Mincho"/>
          <w:b/>
        </w:rPr>
        <w:t xml:space="preserve"> OAM</w:t>
      </w:r>
      <w:r w:rsidRPr="00600BB5">
        <w:rPr>
          <w:rFonts w:eastAsiaTheme="minorEastAsia" w:hint="eastAsia"/>
          <w:b/>
          <w:lang w:eastAsia="zh-CN"/>
        </w:rPr>
        <w:t xml:space="preserve"> and LMF</w:t>
      </w:r>
      <w:r w:rsidRPr="00600BB5">
        <w:rPr>
          <w:rFonts w:eastAsia="MS Mincho"/>
          <w:b/>
        </w:rPr>
        <w:t>-centric mechanism</w:t>
      </w:r>
      <w:r w:rsidRPr="00600BB5">
        <w:rPr>
          <w:rFonts w:eastAsiaTheme="minorEastAsia" w:hint="eastAsia"/>
          <w:b/>
          <w:lang w:eastAsia="zh-CN"/>
        </w:rPr>
        <w:t xml:space="preserve"> are considered;</w:t>
      </w:r>
    </w:p>
    <w:p w:rsidR="00B728F8" w:rsidRPr="00600BB5" w:rsidRDefault="00B728F8" w:rsidP="00A85DAC">
      <w:pPr>
        <w:pStyle w:val="ad"/>
        <w:numPr>
          <w:ilvl w:val="0"/>
          <w:numId w:val="22"/>
        </w:numPr>
        <w:spacing w:beforeLines="50" w:before="120" w:after="120"/>
        <w:ind w:leftChars="0"/>
        <w:jc w:val="both"/>
        <w:rPr>
          <w:rFonts w:eastAsia="宋体"/>
          <w:b/>
        </w:rPr>
      </w:pPr>
      <w:r w:rsidRPr="00600BB5">
        <w:rPr>
          <w:rFonts w:eastAsia="MS Mincho" w:hint="eastAsia"/>
          <w:b/>
        </w:rPr>
        <w:t xml:space="preserve">For </w:t>
      </w:r>
      <w:r w:rsidRPr="00600BB5">
        <w:rPr>
          <w:rFonts w:eastAsiaTheme="minorEastAsia" w:hint="eastAsia"/>
          <w:b/>
          <w:lang w:eastAsia="zh-CN"/>
        </w:rPr>
        <w:t>LMF</w:t>
      </w:r>
      <w:r w:rsidRPr="00600BB5">
        <w:rPr>
          <w:rFonts w:eastAsia="MS Mincho"/>
          <w:b/>
        </w:rPr>
        <w:t>-side</w:t>
      </w:r>
      <w:r w:rsidRPr="00600BB5">
        <w:rPr>
          <w:rFonts w:eastAsiaTheme="minorEastAsia" w:hint="eastAsia"/>
          <w:b/>
          <w:lang w:eastAsia="zh-CN"/>
        </w:rPr>
        <w:t xml:space="preserve"> model of </w:t>
      </w:r>
      <w:proofErr w:type="spellStart"/>
      <w:r w:rsidRPr="00600BB5">
        <w:rPr>
          <w:rFonts w:eastAsiaTheme="minorEastAsia" w:hint="eastAsia"/>
          <w:b/>
          <w:lang w:eastAsia="zh-CN"/>
        </w:rPr>
        <w:t>PoS</w:t>
      </w:r>
      <w:proofErr w:type="spellEnd"/>
      <w:r w:rsidRPr="00600BB5">
        <w:rPr>
          <w:rFonts w:eastAsiaTheme="minorEastAsia" w:hint="eastAsia"/>
          <w:b/>
          <w:lang w:eastAsia="zh-CN"/>
        </w:rPr>
        <w:t xml:space="preserve"> use case,</w:t>
      </w:r>
      <w:r w:rsidRPr="00600BB5">
        <w:rPr>
          <w:rFonts w:eastAsia="宋体"/>
          <w:b/>
        </w:rPr>
        <w:t xml:space="preserve"> LMF is the termination point</w:t>
      </w:r>
      <w:r w:rsidRPr="00600BB5">
        <w:rPr>
          <w:rFonts w:eastAsia="宋体" w:hint="eastAsia"/>
          <w:b/>
          <w:lang w:eastAsia="zh-CN"/>
        </w:rPr>
        <w:t>.</w:t>
      </w:r>
    </w:p>
    <w:p w:rsidR="00B728F8" w:rsidRPr="00893063" w:rsidRDefault="00B728F8" w:rsidP="00A85DAC">
      <w:pPr>
        <w:spacing w:beforeLines="50" w:before="120" w:after="120"/>
        <w:jc w:val="both"/>
        <w:rPr>
          <w:rFonts w:eastAsia="宋体"/>
          <w:b/>
        </w:rPr>
      </w:pPr>
      <w:r w:rsidRPr="00893063">
        <w:rPr>
          <w:rFonts w:eastAsiaTheme="minorEastAsia" w:hint="eastAsia"/>
          <w:b/>
          <w:lang w:val="x-none" w:eastAsia="zh-CN"/>
        </w:rPr>
        <w:t xml:space="preserve">Proposal </w:t>
      </w:r>
      <w:r>
        <w:rPr>
          <w:rFonts w:eastAsiaTheme="minorEastAsia" w:hint="eastAsia"/>
          <w:b/>
          <w:lang w:val="x-none" w:eastAsia="zh-CN"/>
        </w:rPr>
        <w:t>4</w:t>
      </w:r>
      <w:r w:rsidRPr="00893063">
        <w:rPr>
          <w:rFonts w:eastAsiaTheme="minorEastAsia" w:hint="eastAsia"/>
          <w:b/>
          <w:lang w:val="x-none" w:eastAsia="zh-CN"/>
        </w:rPr>
        <w:t xml:space="preserve">: </w:t>
      </w:r>
      <w:r w:rsidRPr="00893063">
        <w:rPr>
          <w:rFonts w:eastAsia="宋体"/>
          <w:b/>
        </w:rPr>
        <w:t>UE to support data logging</w:t>
      </w:r>
      <w:r>
        <w:rPr>
          <w:rFonts w:eastAsia="宋体" w:hint="eastAsia"/>
          <w:b/>
        </w:rPr>
        <w:t xml:space="preserve"> for </w:t>
      </w:r>
      <w:r w:rsidRPr="00893063">
        <w:rPr>
          <w:rFonts w:eastAsia="宋体"/>
          <w:b/>
        </w:rPr>
        <w:t>network-side model training</w:t>
      </w:r>
      <w:r w:rsidRPr="00893063">
        <w:rPr>
          <w:rFonts w:eastAsia="宋体" w:hint="eastAsia"/>
          <w:b/>
        </w:rPr>
        <w:t xml:space="preserve"> as mentioned in TR38.843.</w:t>
      </w:r>
    </w:p>
    <w:p w:rsidR="00B728F8" w:rsidRPr="008936AB" w:rsidRDefault="00B728F8" w:rsidP="00A85DAC">
      <w:pPr>
        <w:spacing w:beforeLines="50" w:before="120" w:after="120"/>
        <w:jc w:val="both"/>
        <w:rPr>
          <w:rFonts w:eastAsia="宋体"/>
          <w:i/>
          <w:u w:val="single"/>
          <w:lang w:eastAsia="zh-CN"/>
        </w:rPr>
      </w:pPr>
      <w:r w:rsidRPr="008936AB">
        <w:rPr>
          <w:rFonts w:eastAsiaTheme="minorEastAsia" w:hint="eastAsia"/>
          <w:i/>
          <w:u w:val="single"/>
          <w:lang w:val="x-none" w:eastAsia="zh-CN"/>
        </w:rPr>
        <w:t>Observation 2</w:t>
      </w:r>
      <w:r w:rsidRPr="008936AB">
        <w:rPr>
          <w:rFonts w:eastAsia="宋体" w:hint="eastAsia"/>
          <w:i/>
          <w:u w:val="single"/>
          <w:lang w:eastAsia="zh-CN"/>
        </w:rPr>
        <w:t xml:space="preserve">: The decision on the reporting type choice per use case is an important </w:t>
      </w:r>
      <w:r w:rsidRPr="008936AB">
        <w:rPr>
          <w:rFonts w:eastAsia="宋体"/>
          <w:i/>
          <w:u w:val="single"/>
          <w:lang w:eastAsia="zh-CN"/>
        </w:rPr>
        <w:t>influencing</w:t>
      </w:r>
      <w:r w:rsidRPr="008936AB">
        <w:rPr>
          <w:rFonts w:eastAsia="宋体" w:hint="eastAsia"/>
          <w:i/>
          <w:u w:val="single"/>
          <w:lang w:eastAsia="zh-CN"/>
        </w:rPr>
        <w:t xml:space="preserve"> factor for the mechanism choice of the </w:t>
      </w:r>
      <w:r w:rsidRPr="008936AB">
        <w:rPr>
          <w:rFonts w:eastAsia="宋体"/>
          <w:i/>
          <w:u w:val="single"/>
          <w:lang w:eastAsia="zh-CN"/>
        </w:rPr>
        <w:t>network-side model training</w:t>
      </w:r>
      <w:r w:rsidRPr="008936AB">
        <w:rPr>
          <w:rFonts w:eastAsia="宋体" w:hint="eastAsia"/>
          <w:i/>
          <w:u w:val="single"/>
          <w:lang w:eastAsia="zh-CN"/>
        </w:rPr>
        <w:t xml:space="preserve"> data collection.</w:t>
      </w:r>
    </w:p>
    <w:p w:rsidR="00D86991" w:rsidRPr="00B9319A" w:rsidRDefault="00D86991" w:rsidP="00A85DAC">
      <w:pPr>
        <w:spacing w:beforeLines="50" w:before="120" w:after="120"/>
        <w:jc w:val="both"/>
        <w:rPr>
          <w:rFonts w:eastAsiaTheme="minorEastAsia"/>
          <w:b/>
          <w:lang w:val="x-none" w:eastAsia="zh-CN"/>
        </w:rPr>
      </w:pPr>
      <w:r w:rsidRPr="00893063">
        <w:rPr>
          <w:rFonts w:eastAsiaTheme="minorEastAsia" w:hint="eastAsia"/>
          <w:b/>
          <w:lang w:val="x-none" w:eastAsia="zh-CN"/>
        </w:rPr>
        <w:t xml:space="preserve">Proposal </w:t>
      </w:r>
      <w:r>
        <w:rPr>
          <w:rFonts w:eastAsiaTheme="minorEastAsia" w:hint="eastAsia"/>
          <w:b/>
          <w:lang w:val="x-none" w:eastAsia="zh-CN"/>
        </w:rPr>
        <w:t>5</w:t>
      </w:r>
      <w:r w:rsidRPr="00893063">
        <w:rPr>
          <w:rFonts w:eastAsiaTheme="minorEastAsia" w:hint="eastAsia"/>
          <w:b/>
          <w:lang w:val="x-none" w:eastAsia="zh-CN"/>
        </w:rPr>
        <w:t xml:space="preserve">: </w:t>
      </w:r>
      <w:r>
        <w:rPr>
          <w:rFonts w:eastAsiaTheme="minorEastAsia" w:hint="eastAsia"/>
          <w:b/>
          <w:lang w:val="x-none" w:eastAsia="zh-CN"/>
        </w:rPr>
        <w:t>RAN2 to take detail</w:t>
      </w:r>
      <w:r w:rsidR="009828B9">
        <w:rPr>
          <w:rFonts w:eastAsiaTheme="minorEastAsia" w:hint="eastAsia"/>
          <w:b/>
          <w:lang w:val="x-none" w:eastAsia="zh-CN"/>
        </w:rPr>
        <w:t>s</w:t>
      </w:r>
      <w:r>
        <w:rPr>
          <w:rFonts w:eastAsiaTheme="minorEastAsia" w:hint="eastAsia"/>
          <w:b/>
          <w:lang w:val="x-none" w:eastAsia="zh-CN"/>
        </w:rPr>
        <w:t xml:space="preserve"> (e.g. </w:t>
      </w:r>
      <w:r w:rsidRPr="00A84FE4">
        <w:rPr>
          <w:rFonts w:eastAsiaTheme="minorEastAsia" w:hint="eastAsia"/>
          <w:b/>
          <w:lang w:val="x-none" w:eastAsia="zh-CN"/>
        </w:rPr>
        <w:t>d</w:t>
      </w:r>
      <w:r w:rsidRPr="00910638">
        <w:rPr>
          <w:rFonts w:eastAsiaTheme="minorEastAsia"/>
          <w:b/>
          <w:lang w:val="x-none" w:eastAsia="zh-CN"/>
        </w:rPr>
        <w:t>ata content</w:t>
      </w:r>
      <w:r w:rsidRPr="00A84FE4">
        <w:rPr>
          <w:rFonts w:eastAsiaTheme="minorEastAsia" w:hint="eastAsia"/>
          <w:b/>
          <w:lang w:val="x-none" w:eastAsia="zh-CN"/>
        </w:rPr>
        <w:t>, t</w:t>
      </w:r>
      <w:r w:rsidRPr="00910638">
        <w:rPr>
          <w:rFonts w:eastAsiaTheme="minorEastAsia"/>
          <w:b/>
          <w:lang w:val="x-none" w:eastAsia="zh-CN"/>
        </w:rPr>
        <w:t>ypical data size</w:t>
      </w:r>
      <w:r w:rsidRPr="00A84FE4">
        <w:rPr>
          <w:rFonts w:eastAsiaTheme="minorEastAsia" w:hint="eastAsia"/>
          <w:b/>
          <w:lang w:val="x-none" w:eastAsia="zh-CN"/>
        </w:rPr>
        <w:t xml:space="preserve"> and the t</w:t>
      </w:r>
      <w:r w:rsidRPr="00910638">
        <w:rPr>
          <w:rFonts w:eastAsiaTheme="minorEastAsia"/>
          <w:b/>
          <w:lang w:val="x-none" w:eastAsia="zh-CN"/>
        </w:rPr>
        <w:t>ypical latency requirement</w:t>
      </w:r>
      <w:r>
        <w:rPr>
          <w:rFonts w:eastAsiaTheme="minorEastAsia" w:hint="eastAsia"/>
          <w:b/>
          <w:lang w:val="x-none" w:eastAsia="zh-CN"/>
        </w:rPr>
        <w:t>) of RAN1 reply LS R</w:t>
      </w:r>
      <w:r w:rsidRPr="00B9319A">
        <w:rPr>
          <w:rFonts w:eastAsiaTheme="minorEastAsia"/>
          <w:b/>
          <w:lang w:val="x-none" w:eastAsia="zh-CN"/>
        </w:rPr>
        <w:t>1-2310681</w:t>
      </w:r>
      <w:r>
        <w:rPr>
          <w:rFonts w:eastAsiaTheme="minorEastAsia" w:hint="eastAsia"/>
          <w:b/>
          <w:lang w:val="x-none" w:eastAsia="zh-CN"/>
        </w:rPr>
        <w:t xml:space="preserve"> into account for </w:t>
      </w:r>
      <w:r>
        <w:rPr>
          <w:rFonts w:eastAsiaTheme="minorEastAsia"/>
          <w:b/>
          <w:lang w:val="x-none" w:eastAsia="zh-CN"/>
        </w:rPr>
        <w:t>analyzing</w:t>
      </w:r>
      <w:r>
        <w:rPr>
          <w:rFonts w:eastAsiaTheme="minorEastAsia" w:hint="eastAsia"/>
          <w:b/>
          <w:lang w:val="x-none" w:eastAsia="zh-CN"/>
        </w:rPr>
        <w:t xml:space="preserve"> the </w:t>
      </w:r>
      <w:r w:rsidRPr="00B9319A">
        <w:rPr>
          <w:rFonts w:eastAsiaTheme="minorEastAsia"/>
          <w:b/>
          <w:lang w:val="x-none" w:eastAsia="zh-CN"/>
        </w:rPr>
        <w:t xml:space="preserve">UE memory, processing power, energy consumption, </w:t>
      </w:r>
      <w:r>
        <w:rPr>
          <w:rFonts w:eastAsiaTheme="minorEastAsia" w:hint="eastAsia"/>
          <w:b/>
          <w:lang w:val="x-none" w:eastAsia="zh-CN"/>
        </w:rPr>
        <w:t xml:space="preserve">and </w:t>
      </w:r>
      <w:proofErr w:type="spellStart"/>
      <w:r w:rsidRPr="00B9319A">
        <w:rPr>
          <w:rFonts w:eastAsiaTheme="minorEastAsia"/>
          <w:b/>
          <w:lang w:val="x-none" w:eastAsia="zh-CN"/>
        </w:rPr>
        <w:t>signalling</w:t>
      </w:r>
      <w:proofErr w:type="spellEnd"/>
      <w:r w:rsidRPr="00B9319A">
        <w:rPr>
          <w:rFonts w:eastAsiaTheme="minorEastAsia"/>
          <w:b/>
          <w:lang w:val="x-none" w:eastAsia="zh-CN"/>
        </w:rPr>
        <w:t xml:space="preserve"> overhead</w:t>
      </w:r>
      <w:r w:rsidRPr="00B9319A">
        <w:rPr>
          <w:rFonts w:eastAsiaTheme="minorEastAsia" w:hint="eastAsia"/>
          <w:b/>
          <w:lang w:val="x-none" w:eastAsia="zh-CN"/>
        </w:rPr>
        <w:t>.</w:t>
      </w:r>
    </w:p>
    <w:p w:rsidR="000A048E"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b</w:t>
      </w:r>
      <w:r w:rsidR="000A048E" w:rsidRPr="00E413AD">
        <w:rPr>
          <w:rFonts w:eastAsiaTheme="minorEastAsia"/>
          <w:shd w:val="pct15" w:color="auto" w:fill="FFFFFF"/>
          <w:lang w:eastAsia="zh-CN"/>
        </w:rPr>
        <w:t>eam management</w:t>
      </w:r>
    </w:p>
    <w:p w:rsidR="00B728F8" w:rsidRPr="00B9319A" w:rsidRDefault="00B728F8" w:rsidP="00A85DAC">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6: </w:t>
      </w:r>
      <w:r w:rsidRPr="00AD0C60">
        <w:rPr>
          <w:rFonts w:eastAsiaTheme="minorEastAsia" w:hint="eastAsia"/>
          <w:b/>
          <w:lang w:eastAsia="zh-CN"/>
        </w:rPr>
        <w:t>For</w:t>
      </w:r>
      <w:r w:rsidRPr="00AD0C60">
        <w:rPr>
          <w:rFonts w:eastAsia="MS Mincho"/>
          <w:b/>
        </w:rPr>
        <w:t xml:space="preserve"> gNB-centric data collection, </w:t>
      </w:r>
      <w:r w:rsidRPr="00AD0C60">
        <w:rPr>
          <w:rFonts w:eastAsiaTheme="minorEastAsia"/>
          <w:b/>
          <w:lang w:val="x-none" w:eastAsia="zh-CN"/>
        </w:rPr>
        <w:t>first</w:t>
      </w:r>
      <w:r w:rsidRPr="00AD0C60">
        <w:rPr>
          <w:rFonts w:eastAsiaTheme="minorEastAsia" w:hint="eastAsia"/>
          <w:b/>
          <w:lang w:val="x-none" w:eastAsia="zh-CN"/>
        </w:rPr>
        <w:t xml:space="preserve"> f</w:t>
      </w:r>
      <w:r>
        <w:rPr>
          <w:rFonts w:eastAsiaTheme="minorEastAsia" w:hint="eastAsia"/>
          <w:b/>
          <w:lang w:val="x-none" w:eastAsia="zh-CN"/>
        </w:rPr>
        <w:t xml:space="preserve">ollow </w:t>
      </w:r>
      <w:r w:rsidRPr="00810C46">
        <w:rPr>
          <w:rFonts w:eastAsiaTheme="minorEastAsia" w:hint="eastAsia"/>
          <w:b/>
          <w:lang w:val="x-none" w:eastAsia="zh-CN"/>
        </w:rPr>
        <w:t>RAN1</w:t>
      </w:r>
      <w:r w:rsidRPr="00810C46">
        <w:rPr>
          <w:rFonts w:eastAsiaTheme="minorEastAsia"/>
          <w:b/>
          <w:lang w:val="x-none" w:eastAsia="zh-CN"/>
        </w:rPr>
        <w:t>’</w:t>
      </w:r>
      <w:r w:rsidRPr="00810C46">
        <w:rPr>
          <w:rFonts w:eastAsiaTheme="minorEastAsia" w:hint="eastAsia"/>
          <w:b/>
          <w:lang w:val="x-none" w:eastAsia="zh-CN"/>
        </w:rPr>
        <w:t>s discussion on</w:t>
      </w:r>
      <w:r>
        <w:rPr>
          <w:rFonts w:eastAsiaTheme="minorEastAsia" w:hint="eastAsia"/>
          <w:b/>
          <w:lang w:val="x-none" w:eastAsia="zh-CN"/>
        </w:rPr>
        <w:t xml:space="preserve"> whether CSI report could be used as training data collection mechanism for NW side model for BM use case. If not, L3 measurement and UAI </w:t>
      </w:r>
      <w:r w:rsidRPr="00850C02">
        <w:rPr>
          <w:rFonts w:eastAsiaTheme="minorEastAsia"/>
          <w:b/>
          <w:lang w:val="x-none" w:eastAsia="zh-CN"/>
        </w:rPr>
        <w:t>enhance</w:t>
      </w:r>
      <w:r>
        <w:rPr>
          <w:rFonts w:eastAsiaTheme="minorEastAsia" w:hint="eastAsia"/>
          <w:b/>
          <w:lang w:val="x-none" w:eastAsia="zh-CN"/>
        </w:rPr>
        <w:t>d with</w:t>
      </w:r>
      <w:r w:rsidRPr="00850C02">
        <w:rPr>
          <w:rFonts w:eastAsiaTheme="minorEastAsia"/>
          <w:b/>
          <w:lang w:val="x-none" w:eastAsia="zh-CN"/>
        </w:rPr>
        <w:t xml:space="preserve"> data storage capability </w:t>
      </w:r>
      <w:r>
        <w:rPr>
          <w:rFonts w:eastAsiaTheme="minorEastAsia" w:hint="eastAsia"/>
          <w:b/>
          <w:lang w:val="x-none" w:eastAsia="zh-CN"/>
        </w:rPr>
        <w:t>could be discussed in RAN2.</w:t>
      </w:r>
    </w:p>
    <w:p w:rsidR="00B728F8" w:rsidRPr="00B9319A" w:rsidRDefault="00B728F8" w:rsidP="00A85DAC">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w:t>
      </w:r>
      <w:r>
        <w:rPr>
          <w:rFonts w:eastAsiaTheme="minorEastAsia" w:hint="eastAsia"/>
          <w:b/>
          <w:lang w:val="x-none" w:eastAsia="zh-CN"/>
        </w:rPr>
        <w:t>7</w:t>
      </w:r>
      <w:r w:rsidRPr="00AD0C60">
        <w:rPr>
          <w:rFonts w:eastAsiaTheme="minorEastAsia" w:hint="eastAsia"/>
          <w:b/>
          <w:lang w:val="x-none" w:eastAsia="zh-CN"/>
        </w:rPr>
        <w:t xml:space="preserve">: </w:t>
      </w:r>
      <w:r w:rsidRPr="00AD0C60">
        <w:rPr>
          <w:rFonts w:eastAsiaTheme="minorEastAsia" w:hint="eastAsia"/>
          <w:b/>
          <w:lang w:eastAsia="zh-CN"/>
        </w:rPr>
        <w:t>For</w:t>
      </w:r>
      <w:r w:rsidRPr="00AD0C60">
        <w:rPr>
          <w:rFonts w:eastAsia="MS Mincho"/>
          <w:b/>
        </w:rPr>
        <w:t xml:space="preserve"> </w:t>
      </w:r>
      <w:r>
        <w:rPr>
          <w:rFonts w:eastAsiaTheme="minorEastAsia" w:hint="eastAsia"/>
          <w:b/>
          <w:lang w:eastAsia="zh-CN"/>
        </w:rPr>
        <w:t>OAM</w:t>
      </w:r>
      <w:r w:rsidRPr="00AD0C60">
        <w:rPr>
          <w:rFonts w:eastAsia="MS Mincho"/>
          <w:b/>
        </w:rPr>
        <w:t xml:space="preserve">-centric data collection, </w:t>
      </w:r>
      <w:r>
        <w:rPr>
          <w:rFonts w:eastAsiaTheme="minorEastAsia" w:hint="eastAsia"/>
          <w:b/>
          <w:lang w:val="x-none" w:eastAsia="zh-CN"/>
        </w:rPr>
        <w:t>immediate MDT and logged MDT with enhancement could be used as training data collection mechanism for NW side model for BM use case.</w:t>
      </w:r>
    </w:p>
    <w:p w:rsidR="000A048E"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p</w:t>
      </w:r>
      <w:r w:rsidR="000A048E" w:rsidRPr="00E413AD">
        <w:rPr>
          <w:rFonts w:eastAsiaTheme="minorEastAsia"/>
          <w:shd w:val="pct15" w:color="auto" w:fill="FFFFFF"/>
          <w:lang w:eastAsia="zh-CN"/>
        </w:rPr>
        <w:t>ositioning accuracy enhancements</w:t>
      </w:r>
    </w:p>
    <w:p w:rsidR="00B728F8" w:rsidRDefault="00B728F8" w:rsidP="00A85DAC">
      <w:pPr>
        <w:pStyle w:val="sample-target"/>
        <w:spacing w:before="0" w:beforeAutospacing="0" w:afterLines="50" w:after="120" w:afterAutospacing="0"/>
        <w:jc w:val="both"/>
        <w:rPr>
          <w:rFonts w:ascii="Times New Roman" w:hAnsi="Times New Roman" w:cs="Times New Roman"/>
          <w:b/>
          <w:sz w:val="20"/>
        </w:rPr>
      </w:pPr>
      <w:r w:rsidRPr="006932B3">
        <w:rPr>
          <w:rFonts w:ascii="Times New Roman" w:hAnsi="Times New Roman" w:cs="Times New Roman" w:hint="eastAsia"/>
          <w:b/>
          <w:sz w:val="20"/>
        </w:rPr>
        <w:t xml:space="preserve">Proposal </w:t>
      </w:r>
      <w:r>
        <w:rPr>
          <w:rFonts w:ascii="Times New Roman" w:hAnsi="Times New Roman" w:cs="Times New Roman" w:hint="eastAsia"/>
          <w:b/>
          <w:sz w:val="20"/>
        </w:rPr>
        <w:t>8</w:t>
      </w:r>
      <w:r w:rsidRPr="006932B3">
        <w:rPr>
          <w:rFonts w:ascii="Times New Roman" w:hAnsi="Times New Roman" w:cs="Times New Roman" w:hint="eastAsia"/>
          <w:b/>
          <w:sz w:val="20"/>
        </w:rPr>
        <w:t xml:space="preserve">: </w:t>
      </w:r>
      <w:r w:rsidRPr="006932B3">
        <w:rPr>
          <w:rFonts w:ascii="Times New Roman" w:hAnsi="Times New Roman" w:cs="Times New Roman"/>
          <w:b/>
          <w:sz w:val="20"/>
        </w:rPr>
        <w:t>Follow RAN1’s common understanding that the discussion of 2nd priority cases should not hinder the discussion of 1st priority cases, and artificial obstacles should not be imposed on the discussion of 2nd priority cases.</w:t>
      </w:r>
    </w:p>
    <w:p w:rsidR="00B728F8" w:rsidRPr="00CC77B1" w:rsidRDefault="00B728F8" w:rsidP="00A85DAC">
      <w:pPr>
        <w:spacing w:beforeLines="50" w:before="120" w:after="120"/>
        <w:jc w:val="both"/>
        <w:rPr>
          <w:i/>
          <w:u w:val="single"/>
        </w:rPr>
      </w:pPr>
      <w:r w:rsidRPr="00CC77B1">
        <w:rPr>
          <w:rFonts w:hint="eastAsia"/>
          <w:i/>
          <w:u w:val="single"/>
        </w:rPr>
        <w:t xml:space="preserve">Observation </w:t>
      </w:r>
      <w:r>
        <w:rPr>
          <w:rFonts w:eastAsiaTheme="minorEastAsia" w:hint="eastAsia"/>
          <w:i/>
          <w:u w:val="single"/>
          <w:lang w:eastAsia="zh-CN"/>
        </w:rPr>
        <w:t>3</w:t>
      </w:r>
      <w:r w:rsidRPr="00CC77B1">
        <w:rPr>
          <w:rFonts w:hint="eastAsia"/>
          <w:i/>
          <w:u w:val="single"/>
        </w:rPr>
        <w:t xml:space="preserve">: </w:t>
      </w:r>
      <w:r>
        <w:rPr>
          <w:rFonts w:eastAsiaTheme="minorEastAsia" w:hint="eastAsia"/>
          <w:i/>
          <w:u w:val="single"/>
          <w:lang w:eastAsia="zh-CN"/>
        </w:rPr>
        <w:t>Only case 2b is the NW side model in RAN2 scope.</w:t>
      </w:r>
    </w:p>
    <w:p w:rsidR="00B728F8" w:rsidRPr="00CC77B1" w:rsidRDefault="00B728F8" w:rsidP="00A85DAC">
      <w:pPr>
        <w:spacing w:after="120"/>
        <w:jc w:val="both"/>
        <w:rPr>
          <w:i/>
          <w:u w:val="single"/>
        </w:rPr>
      </w:pPr>
      <w:r w:rsidRPr="00CC77B1">
        <w:rPr>
          <w:rFonts w:hint="eastAsia"/>
          <w:i/>
          <w:u w:val="single"/>
        </w:rPr>
        <w:t xml:space="preserve">Observation </w:t>
      </w:r>
      <w:r>
        <w:rPr>
          <w:rFonts w:eastAsiaTheme="minorEastAsia" w:hint="eastAsia"/>
          <w:i/>
          <w:u w:val="single"/>
          <w:lang w:eastAsia="zh-CN"/>
        </w:rPr>
        <w:t>4</w:t>
      </w:r>
      <w:r w:rsidRPr="00CC77B1">
        <w:rPr>
          <w:rFonts w:hint="eastAsia"/>
          <w:i/>
          <w:u w:val="single"/>
        </w:rPr>
        <w:t xml:space="preserve">: </w:t>
      </w:r>
      <w:r>
        <w:rPr>
          <w:rFonts w:eastAsiaTheme="minorEastAsia" w:hint="eastAsia"/>
          <w:i/>
          <w:u w:val="single"/>
          <w:lang w:eastAsia="zh-CN"/>
        </w:rPr>
        <w:t xml:space="preserve">At least </w:t>
      </w:r>
      <w:r w:rsidRPr="00D6573A">
        <w:rPr>
          <w:rFonts w:eastAsiaTheme="minorEastAsia"/>
          <w:i/>
          <w:u w:val="single"/>
          <w:lang w:eastAsia="zh-CN"/>
        </w:rPr>
        <w:t>AI/ML related</w:t>
      </w:r>
      <w:r w:rsidRPr="00D6573A">
        <w:rPr>
          <w:rFonts w:eastAsiaTheme="minorEastAsia" w:hint="eastAsia"/>
          <w:i/>
          <w:u w:val="single"/>
          <w:lang w:eastAsia="zh-CN"/>
        </w:rPr>
        <w:t xml:space="preserve"> </w:t>
      </w:r>
      <w:r>
        <w:rPr>
          <w:rFonts w:eastAsiaTheme="minorEastAsia" w:hint="eastAsia"/>
          <w:i/>
          <w:u w:val="single"/>
          <w:lang w:eastAsia="zh-CN"/>
        </w:rPr>
        <w:t>UE</w:t>
      </w:r>
      <w:r w:rsidRPr="00CC77B1">
        <w:rPr>
          <w:i/>
          <w:u w:val="single"/>
        </w:rPr>
        <w:t xml:space="preserve"> </w:t>
      </w:r>
      <w:r w:rsidRPr="00CC77B1">
        <w:rPr>
          <w:rFonts w:hint="eastAsia"/>
          <w:i/>
          <w:u w:val="single"/>
        </w:rPr>
        <w:t>measurement</w:t>
      </w:r>
      <w:r w:rsidRPr="00CC77B1">
        <w:rPr>
          <w:i/>
          <w:u w:val="single"/>
        </w:rPr>
        <w:t xml:space="preserve"> </w:t>
      </w:r>
      <w:r>
        <w:rPr>
          <w:rFonts w:eastAsiaTheme="minorEastAsia" w:hint="eastAsia"/>
          <w:i/>
          <w:u w:val="single"/>
          <w:lang w:eastAsia="zh-CN"/>
        </w:rPr>
        <w:t xml:space="preserve">of DP/PDP </w:t>
      </w:r>
      <w:r w:rsidRPr="00CC77B1">
        <w:rPr>
          <w:i/>
          <w:u w:val="single"/>
        </w:rPr>
        <w:t>needs to be transmitted to LMF</w:t>
      </w:r>
      <w:r w:rsidRPr="00CC77B1">
        <w:rPr>
          <w:rFonts w:hint="eastAsia"/>
          <w:i/>
          <w:u w:val="single"/>
        </w:rPr>
        <w:t xml:space="preserve"> </w:t>
      </w:r>
      <w:r>
        <w:rPr>
          <w:rFonts w:eastAsiaTheme="minorEastAsia" w:hint="eastAsia"/>
          <w:i/>
          <w:u w:val="single"/>
          <w:lang w:eastAsia="zh-CN"/>
        </w:rPr>
        <w:t>for case 2b</w:t>
      </w:r>
      <w:r w:rsidRPr="00CC77B1">
        <w:rPr>
          <w:rFonts w:hint="eastAsia"/>
          <w:i/>
          <w:u w:val="single"/>
        </w:rPr>
        <w:t>.</w:t>
      </w:r>
    </w:p>
    <w:p w:rsidR="00B728F8" w:rsidRPr="00C15AF4" w:rsidRDefault="00B728F8" w:rsidP="00A85DAC">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9</w:t>
      </w:r>
      <w:r w:rsidRPr="00C15AF4">
        <w:rPr>
          <w:b/>
        </w:rPr>
        <w:t xml:space="preserve">: </w:t>
      </w:r>
      <w:r w:rsidRPr="00C15AF4">
        <w:rPr>
          <w:rFonts w:eastAsiaTheme="minorEastAsia" w:hint="eastAsia"/>
          <w:b/>
          <w:lang w:eastAsia="zh-CN"/>
        </w:rPr>
        <w:t xml:space="preserve">Introduce </w:t>
      </w:r>
      <w:r w:rsidRPr="00C15AF4">
        <w:rPr>
          <w:rFonts w:eastAsiaTheme="minorEastAsia"/>
          <w:b/>
          <w:lang w:eastAsia="zh-CN"/>
        </w:rPr>
        <w:t xml:space="preserve">the AL/ML specific measurement for LMF-side model </w:t>
      </w:r>
      <w:r>
        <w:rPr>
          <w:rFonts w:eastAsiaTheme="minorEastAsia" w:hint="eastAsia"/>
          <w:b/>
          <w:lang w:eastAsia="zh-CN"/>
        </w:rPr>
        <w:t>training</w:t>
      </w:r>
      <w:r w:rsidRPr="00C15AF4">
        <w:rPr>
          <w:rFonts w:eastAsiaTheme="minorEastAsia"/>
          <w:b/>
          <w:lang w:eastAsia="zh-CN"/>
        </w:rPr>
        <w:t xml:space="preserve"> input e.g. DP/PDP/CIR(FFS) </w:t>
      </w:r>
      <w:r w:rsidRPr="00C15AF4">
        <w:rPr>
          <w:rFonts w:eastAsiaTheme="minorEastAsia" w:hint="eastAsia"/>
          <w:b/>
          <w:lang w:eastAsia="zh-CN"/>
        </w:rPr>
        <w:t xml:space="preserve">into </w:t>
      </w:r>
      <w:r w:rsidRPr="00C15AF4">
        <w:rPr>
          <w:rFonts w:eastAsiaTheme="minorEastAsia"/>
          <w:b/>
          <w:lang w:eastAsia="zh-CN"/>
        </w:rPr>
        <w:t xml:space="preserve">in LPP message </w:t>
      </w:r>
      <w:r w:rsidRPr="00C15AF4">
        <w:rPr>
          <w:rFonts w:eastAsiaTheme="minorEastAsia" w:hint="eastAsia"/>
          <w:b/>
          <w:lang w:eastAsia="zh-CN"/>
        </w:rPr>
        <w:t xml:space="preserve">of </w:t>
      </w:r>
      <w:proofErr w:type="spellStart"/>
      <w:r w:rsidRPr="00C15AF4">
        <w:rPr>
          <w:rFonts w:eastAsiaTheme="minorEastAsia"/>
          <w:b/>
          <w:i/>
          <w:lang w:eastAsia="zh-CN"/>
        </w:rPr>
        <w:t>ProvideLocationInformation</w:t>
      </w:r>
      <w:proofErr w:type="spellEnd"/>
      <w:r w:rsidRPr="00C15AF4">
        <w:rPr>
          <w:rFonts w:eastAsiaTheme="minorEastAsia" w:hint="eastAsia"/>
          <w:b/>
          <w:lang w:eastAsia="zh-CN"/>
        </w:rPr>
        <w:t xml:space="preserve"> </w:t>
      </w:r>
      <w:r w:rsidRPr="00C15AF4">
        <w:rPr>
          <w:rFonts w:eastAsiaTheme="minorEastAsia"/>
          <w:b/>
          <w:lang w:eastAsia="zh-CN"/>
        </w:rPr>
        <w:t>for case 2b</w:t>
      </w:r>
      <w:r w:rsidRPr="00C15AF4">
        <w:rPr>
          <w:rFonts w:hint="eastAsia"/>
          <w:b/>
        </w:rPr>
        <w:t>.</w:t>
      </w:r>
    </w:p>
    <w:p w:rsidR="0086263D" w:rsidRDefault="0007136D" w:rsidP="006D6167">
      <w:pPr>
        <w:pStyle w:val="1"/>
        <w:numPr>
          <w:ilvl w:val="0"/>
          <w:numId w:val="7"/>
        </w:numPr>
        <w:ind w:left="432" w:hanging="432"/>
        <w:rPr>
          <w:lang w:eastAsia="zh-CN"/>
        </w:rPr>
      </w:pPr>
      <w:r>
        <w:rPr>
          <w:lang w:eastAsia="zh-CN"/>
        </w:rPr>
        <w:t>References</w:t>
      </w:r>
    </w:p>
    <w:p w:rsidR="0086263D" w:rsidRPr="0073530D" w:rsidRDefault="009807E6" w:rsidP="00D96FB3">
      <w:pPr>
        <w:pStyle w:val="ad"/>
        <w:numPr>
          <w:ilvl w:val="0"/>
          <w:numId w:val="4"/>
        </w:numPr>
        <w:spacing w:beforeLines="50" w:before="120" w:afterLines="0" w:after="120"/>
        <w:ind w:leftChars="0"/>
        <w:jc w:val="both"/>
        <w:rPr>
          <w:rFonts w:ascii="Times New Roman" w:eastAsia="宋体" w:hAnsi="Times New Roman"/>
          <w:szCs w:val="21"/>
        </w:rPr>
      </w:pPr>
      <w:bookmarkStart w:id="12" w:name="_Ref64637089"/>
      <w:bookmarkStart w:id="13" w:name="_Ref64636111"/>
      <w:bookmarkStart w:id="14" w:name="_Ref100845924"/>
      <w:r w:rsidRPr="0073530D">
        <w:rPr>
          <w:rFonts w:ascii="Times New Roman" w:eastAsia="宋体" w:hAnsi="Times New Roman"/>
          <w:szCs w:val="21"/>
        </w:rPr>
        <w:t>RP-234039</w:t>
      </w:r>
      <w:r w:rsidR="0007136D" w:rsidRPr="0073530D">
        <w:rPr>
          <w:rFonts w:ascii="Times New Roman" w:eastAsia="宋体" w:hAnsi="Times New Roman"/>
          <w:szCs w:val="21"/>
        </w:rPr>
        <w:t xml:space="preserve">, </w:t>
      </w:r>
      <w:r w:rsidRPr="0073530D">
        <w:rPr>
          <w:rFonts w:ascii="Times New Roman" w:eastAsia="宋体" w:hAnsi="Times New Roman"/>
          <w:szCs w:val="21"/>
        </w:rPr>
        <w:t>New WID on Artificial Intelligence (AI)/Machine Learning (ML) for NR Air Interface</w:t>
      </w:r>
      <w:r w:rsidR="0007136D" w:rsidRPr="0073530D">
        <w:rPr>
          <w:rFonts w:ascii="Times New Roman" w:eastAsia="宋体" w:hAnsi="Times New Roman"/>
          <w:szCs w:val="21"/>
        </w:rPr>
        <w:t>, Qualcomm,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764537">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12"/>
      <w:bookmarkEnd w:id="13"/>
      <w:bookmarkEnd w:id="14"/>
    </w:p>
    <w:p w:rsidR="00EB30A0" w:rsidRPr="008F5FB6" w:rsidRDefault="00EB30A0" w:rsidP="008F5FB6">
      <w:pPr>
        <w:pStyle w:val="ad"/>
        <w:numPr>
          <w:ilvl w:val="0"/>
          <w:numId w:val="4"/>
        </w:numPr>
        <w:spacing w:beforeLines="50" w:before="120" w:afterLines="0" w:after="120"/>
        <w:ind w:leftChars="0"/>
        <w:jc w:val="both"/>
        <w:rPr>
          <w:rFonts w:ascii="Times New Roman" w:eastAsia="宋体" w:hAnsi="Times New Roman"/>
          <w:szCs w:val="21"/>
        </w:rPr>
      </w:pPr>
      <w:bookmarkStart w:id="15" w:name="_Ref157095389"/>
      <w:r w:rsidRPr="008F5FB6">
        <w:rPr>
          <w:rFonts w:ascii="Times New Roman" w:eastAsia="宋体" w:hAnsi="Times New Roman"/>
          <w:szCs w:val="21"/>
        </w:rPr>
        <w:t>R1- 2308730</w:t>
      </w:r>
      <w:r w:rsidR="002E15D8">
        <w:rPr>
          <w:rFonts w:ascii="Times New Roman" w:eastAsia="宋体" w:hAnsi="Times New Roman" w:hint="eastAsia"/>
          <w:szCs w:val="21"/>
          <w:lang w:eastAsia="zh-CN"/>
        </w:rPr>
        <w:t>,</w:t>
      </w:r>
      <w:r w:rsidRPr="008F5FB6">
        <w:rPr>
          <w:rFonts w:ascii="Times New Roman" w:eastAsia="宋体" w:hAnsi="Times New Roman" w:hint="eastAsia"/>
          <w:szCs w:val="21"/>
        </w:rPr>
        <w:t xml:space="preserve"> </w:t>
      </w:r>
      <w:r w:rsidRPr="008F5FB6">
        <w:rPr>
          <w:rFonts w:ascii="Times New Roman" w:eastAsia="宋体" w:hAnsi="Times New Roman"/>
          <w:szCs w:val="21"/>
        </w:rPr>
        <w:t>Reply LS on Data Collection Requirements and Assumptions</w:t>
      </w:r>
      <w:r w:rsidR="002E15D8">
        <w:rPr>
          <w:rFonts w:ascii="Times New Roman" w:eastAsia="宋体" w:hAnsi="Times New Roman" w:hint="eastAsia"/>
          <w:szCs w:val="21"/>
          <w:lang w:eastAsia="zh-CN"/>
        </w:rPr>
        <w:t>,</w:t>
      </w:r>
      <w:r w:rsidRPr="008F5FB6">
        <w:rPr>
          <w:rFonts w:ascii="Times New Roman" w:eastAsia="宋体" w:hAnsi="Times New Roman" w:hint="eastAsia"/>
          <w:szCs w:val="21"/>
        </w:rPr>
        <w:t xml:space="preserve"> RAN1</w:t>
      </w:r>
    </w:p>
    <w:p w:rsidR="00C76A33" w:rsidRPr="008F5FB6" w:rsidRDefault="00C76A33" w:rsidP="008F5FB6">
      <w:pPr>
        <w:pStyle w:val="ad"/>
        <w:numPr>
          <w:ilvl w:val="0"/>
          <w:numId w:val="4"/>
        </w:numPr>
        <w:spacing w:beforeLines="50" w:before="120" w:afterLines="0" w:after="120"/>
        <w:ind w:leftChars="0"/>
        <w:jc w:val="both"/>
        <w:rPr>
          <w:rFonts w:ascii="Times New Roman" w:eastAsia="宋体" w:hAnsi="Times New Roman"/>
          <w:szCs w:val="21"/>
        </w:rPr>
      </w:pPr>
      <w:r w:rsidRPr="008F5FB6">
        <w:rPr>
          <w:rFonts w:ascii="Times New Roman" w:eastAsia="宋体" w:hAnsi="Times New Roman"/>
          <w:szCs w:val="21"/>
        </w:rPr>
        <w:t>3GPP TR 38.843 v18.0.0, Study on AI/ML for NR air interface.</w:t>
      </w:r>
      <w:bookmarkEnd w:id="15"/>
    </w:p>
    <w:p w:rsidR="005F7B78" w:rsidRPr="005F7B78" w:rsidRDefault="005F7B78" w:rsidP="002E15D8">
      <w:pPr>
        <w:pStyle w:val="ad"/>
        <w:numPr>
          <w:ilvl w:val="0"/>
          <w:numId w:val="4"/>
        </w:numPr>
        <w:spacing w:beforeLines="50" w:before="120" w:afterLines="0" w:after="120"/>
        <w:ind w:leftChars="0"/>
        <w:jc w:val="both"/>
        <w:rPr>
          <w:rFonts w:ascii="Times New Roman" w:eastAsia="宋体" w:hAnsi="Times New Roman"/>
          <w:szCs w:val="21"/>
        </w:rPr>
      </w:pPr>
      <w:r w:rsidRPr="005F7B78">
        <w:rPr>
          <w:rFonts w:eastAsiaTheme="minorEastAsia"/>
          <w:lang w:val="x-none" w:eastAsia="zh-CN"/>
        </w:rPr>
        <w:t>R1-2310681</w:t>
      </w:r>
      <w:r w:rsidRPr="005F7B78">
        <w:rPr>
          <w:rFonts w:eastAsiaTheme="minorEastAsia" w:hint="eastAsia"/>
          <w:lang w:val="x-none" w:eastAsia="zh-CN"/>
        </w:rPr>
        <w:t xml:space="preserve">, </w:t>
      </w:r>
      <w:r w:rsidRPr="005F7B78">
        <w:rPr>
          <w:rFonts w:eastAsiaTheme="minorEastAsia"/>
          <w:lang w:val="x-none" w:eastAsia="zh-CN"/>
        </w:rPr>
        <w:t>Reply LS on Data Collection Requirements and Assumptions</w:t>
      </w:r>
      <w:r w:rsidRPr="005F7B78">
        <w:rPr>
          <w:rFonts w:eastAsiaTheme="minorEastAsia" w:hint="eastAsia"/>
          <w:lang w:val="x-none" w:eastAsia="zh-CN"/>
        </w:rPr>
        <w:t>, RAN1</w:t>
      </w:r>
    </w:p>
    <w:p w:rsidR="00AC65F9" w:rsidRPr="002E15D8" w:rsidRDefault="002522D8" w:rsidP="008A160C">
      <w:pPr>
        <w:pStyle w:val="ad"/>
        <w:numPr>
          <w:ilvl w:val="0"/>
          <w:numId w:val="4"/>
        </w:numPr>
        <w:spacing w:beforeLines="50" w:before="120" w:afterLines="0" w:after="120"/>
        <w:ind w:leftChars="0"/>
        <w:jc w:val="both"/>
        <w:rPr>
          <w:rFonts w:ascii="Times New Roman" w:eastAsia="宋体" w:hAnsi="Times New Roman"/>
          <w:szCs w:val="21"/>
        </w:rPr>
      </w:pPr>
      <w:r w:rsidRPr="008A160C">
        <w:rPr>
          <w:rFonts w:ascii="Times New Roman" w:hAnsi="Times New Roman"/>
        </w:rPr>
        <w:t>R2-2402299</w:t>
      </w:r>
      <w:r>
        <w:rPr>
          <w:rFonts w:ascii="Times New Roman" w:eastAsiaTheme="minorEastAsia" w:hAnsi="Times New Roman" w:hint="eastAsia"/>
          <w:lang w:eastAsia="zh-CN"/>
        </w:rPr>
        <w:t>,</w:t>
      </w:r>
      <w:r w:rsidRPr="008A160C" w:rsidDel="002E15D8">
        <w:rPr>
          <w:rFonts w:ascii="Times New Roman" w:hAnsi="Times New Roman" w:hint="eastAsia"/>
        </w:rPr>
        <w:t xml:space="preserve"> </w:t>
      </w:r>
      <w:r w:rsidRPr="008A160C">
        <w:rPr>
          <w:rFonts w:ascii="Times New Roman" w:hAnsi="Times New Roman"/>
        </w:rPr>
        <w:t>Discussion on LCM for NW-sided model</w:t>
      </w:r>
      <w:r>
        <w:rPr>
          <w:rFonts w:ascii="Times New Roman" w:eastAsia="宋体" w:hAnsi="Times New Roman" w:hint="eastAsia"/>
          <w:szCs w:val="21"/>
          <w:lang w:eastAsia="zh-CN"/>
        </w:rPr>
        <w:t>, CATT</w:t>
      </w:r>
    </w:p>
    <w:p w:rsidR="00AC65F9" w:rsidRDefault="00AC65F9" w:rsidP="006D6167">
      <w:pPr>
        <w:pStyle w:val="1"/>
        <w:numPr>
          <w:ilvl w:val="0"/>
          <w:numId w:val="7"/>
        </w:numPr>
        <w:ind w:left="432" w:hanging="432"/>
        <w:rPr>
          <w:lang w:eastAsia="zh-CN"/>
        </w:rPr>
      </w:pPr>
      <w:r>
        <w:rPr>
          <w:rFonts w:hint="eastAsia"/>
          <w:lang w:eastAsia="zh-CN"/>
        </w:rPr>
        <w:lastRenderedPageBreak/>
        <w:t xml:space="preserve">Annex </w:t>
      </w:r>
      <w:r>
        <w:rPr>
          <w:lang w:eastAsia="zh-CN"/>
        </w:rPr>
        <w:t>–</w:t>
      </w:r>
      <w:r>
        <w:rPr>
          <w:rFonts w:hint="eastAsia"/>
          <w:lang w:eastAsia="zh-CN"/>
        </w:rPr>
        <w:t xml:space="preserve"> Data collection mechanism table in TR38.843</w:t>
      </w:r>
    </w:p>
    <w:p w:rsidR="00995B15" w:rsidRPr="00995B15" w:rsidRDefault="00995B15" w:rsidP="00995B15">
      <w:pPr>
        <w:spacing w:afterLines="0" w:after="120"/>
        <w:rPr>
          <w:rFonts w:eastAsia="MS Mincho"/>
          <w:lang w:val="en-GB"/>
        </w:rPr>
      </w:pPr>
      <w:r w:rsidRPr="00995B15">
        <w:rPr>
          <w:rFonts w:eastAsia="MS Mincho"/>
          <w:lang w:val="en-GB"/>
        </w:rPr>
        <w:t>Table 7.3.1.2-1 lists existing data collection mechanisms available in current RAN specifications for the UE to report measurements to another entity acting as termination point for this data. As highlighted in clause 4.2, the analysis/selection of the data collection frameworks should focus on the RRC CONNECTED state for both data generation and reporting. As such, the Table can provide useful insights into existing methods with respect to various categories identified as relevant for data collection method selection.</w:t>
      </w:r>
    </w:p>
    <w:p w:rsidR="00995B15" w:rsidRPr="00995B15" w:rsidRDefault="00995B15" w:rsidP="00995B15">
      <w:pPr>
        <w:keepNext/>
        <w:keepLines/>
        <w:spacing w:before="60" w:afterLines="0" w:after="180"/>
        <w:jc w:val="center"/>
        <w:rPr>
          <w:rFonts w:ascii="Arial" w:eastAsia="宋体" w:hAnsi="Arial" w:cs="Arial"/>
          <w:b/>
          <w:lang w:eastAsia="zh-CN"/>
        </w:rPr>
      </w:pPr>
      <w:r w:rsidRPr="00995B15">
        <w:rPr>
          <w:rFonts w:ascii="Arial" w:eastAsia="宋体" w:hAnsi="Arial" w:cs="Arial"/>
          <w:b/>
          <w:lang w:eastAsia="zh-CN"/>
        </w:rPr>
        <w:t>Table 7.3.1.2-1. Existing data collection methods identified.</w:t>
      </w:r>
    </w:p>
    <w:tbl>
      <w:tblPr>
        <w:tblStyle w:val="TableGrid1"/>
        <w:tblW w:w="0" w:type="auto"/>
        <w:tblLayout w:type="fixed"/>
        <w:tblLook w:val="04A0" w:firstRow="1" w:lastRow="0" w:firstColumn="1" w:lastColumn="0" w:noHBand="0" w:noVBand="1"/>
      </w:tblPr>
      <w:tblGrid>
        <w:gridCol w:w="1129"/>
        <w:gridCol w:w="851"/>
        <w:gridCol w:w="1134"/>
        <w:gridCol w:w="1417"/>
        <w:gridCol w:w="2552"/>
        <w:gridCol w:w="1417"/>
        <w:gridCol w:w="1134"/>
      </w:tblGrid>
      <w:tr w:rsidR="00995B15" w:rsidRPr="00995B15" w:rsidTr="00995B15">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b/>
                <w:bCs/>
                <w:sz w:val="18"/>
                <w:szCs w:val="18"/>
                <w:lang w:eastAsia="zh-CN"/>
              </w:rPr>
              <w:t xml:space="preserve">Involved network </w:t>
            </w:r>
            <w:r w:rsidRPr="00995B15">
              <w:rPr>
                <w:rFonts w:ascii="Arial" w:eastAsia="MS Mincho" w:hAnsi="Arial" w:cs="Arial"/>
                <w:b/>
                <w:bCs/>
                <w:sz w:val="18"/>
                <w:szCs w:val="18"/>
                <w:lang w:eastAsia="en-GB"/>
              </w:rPr>
              <w:t>entity (termination point)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b/>
                <w:bCs/>
                <w:sz w:val="18"/>
                <w:szCs w:val="18"/>
                <w:lang w:eastAsia="en-GB"/>
              </w:rPr>
              <w:t>RRC state to generate data</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b/>
                <w:bCs/>
                <w:sz w:val="18"/>
                <w:szCs w:val="18"/>
                <w:lang w:eastAsia="en-GB"/>
              </w:rPr>
              <w:t>Max payload size per reporting*</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b/>
                <w:bCs/>
                <w:sz w:val="18"/>
                <w:szCs w:val="18"/>
                <w:lang w:eastAsia="en-GB"/>
              </w:rPr>
              <w:t>Contents to be collected</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6D6167">
            <w:pPr>
              <w:numPr>
                <w:ilvl w:val="0"/>
                <w:numId w:val="10"/>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b/>
                <w:bCs/>
                <w:sz w:val="18"/>
                <w:szCs w:val="18"/>
                <w:lang w:eastAsia="en-GB"/>
              </w:rPr>
              <w:t>End-to-End report latency**</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b/>
                <w:bCs/>
                <w:sz w:val="18"/>
                <w:szCs w:val="18"/>
                <w:lang w:eastAsia="en-GB"/>
              </w:rPr>
              <w:t>Report type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b/>
                <w:bCs/>
                <w:sz w:val="18"/>
                <w:szCs w:val="18"/>
                <w:lang w:eastAsia="en-GB"/>
              </w:rPr>
              <w:t>Security and Privacy</w:t>
            </w:r>
          </w:p>
        </w:tc>
      </w:tr>
      <w:tr w:rsidR="00995B15" w:rsidRPr="00995B15" w:rsidTr="00995B15">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jc w:val="center"/>
              <w:rPr>
                <w:rFonts w:ascii="Arial" w:eastAsia="MS Mincho" w:hAnsi="Arial" w:cs="Arial"/>
                <w:b/>
                <w:bCs/>
                <w:sz w:val="18"/>
                <w:szCs w:val="18"/>
                <w:lang w:eastAsia="en-GB"/>
              </w:rPr>
            </w:pPr>
            <w:r w:rsidRPr="00995B15">
              <w:rPr>
                <w:rFonts w:ascii="Arial" w:eastAsia="MS Mincho" w:hAnsi="Arial" w:cs="Arial"/>
                <w:b/>
                <w:bCs/>
                <w:sz w:val="18"/>
                <w:szCs w:val="18"/>
                <w:lang w:eastAsia="en-GB"/>
              </w:rPr>
              <w:t>Method:  Logged MDT</w:t>
            </w:r>
          </w:p>
        </w:tc>
      </w:tr>
      <w:tr w:rsidR="00995B15" w:rsidRPr="00995B15" w:rsidTr="00995B15">
        <w:tc>
          <w:tcPr>
            <w:tcW w:w="1129"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TCE/OAM</w:t>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(Data can be utilized by gNB)</w:t>
            </w:r>
          </w:p>
        </w:tc>
        <w:tc>
          <w:tcPr>
            <w:tcW w:w="851"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IDLE / INACTIVE</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&lt;9kbyte</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L3 cell/beam measurements</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location information</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sensor information</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timing information</w:t>
            </w:r>
          </w:p>
        </w:tc>
        <w:tc>
          <w:tcPr>
            <w:tcW w:w="2552" w:type="dxa"/>
            <w:tcBorders>
              <w:top w:val="single" w:sz="4" w:space="0" w:color="auto"/>
              <w:left w:val="single" w:sz="4" w:space="0" w:color="auto"/>
              <w:bottom w:val="single" w:sz="4" w:space="0" w:color="auto"/>
              <w:right w:val="single" w:sz="4" w:space="0" w:color="auto"/>
            </w:tcBorders>
            <w:hideMark/>
          </w:tcPr>
          <w:p w:rsidR="00995B15" w:rsidRPr="00995B15" w:rsidRDefault="00995B15" w:rsidP="006D6167">
            <w:pPr>
              <w:numPr>
                <w:ilvl w:val="0"/>
                <w:numId w:val="11"/>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Procedure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Latency to enter CONNECTED state</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Latency to receive gNB request signalling (~20ms)</w:t>
            </w:r>
          </w:p>
          <w:p w:rsidR="00995B15" w:rsidRPr="00995B15" w:rsidRDefault="00995B15" w:rsidP="006D6167">
            <w:pPr>
              <w:numPr>
                <w:ilvl w:val="0"/>
                <w:numId w:val="11"/>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Air interface signalling latency****: </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~20ms (RRC)</w:t>
            </w:r>
          </w:p>
          <w:p w:rsidR="00995B15" w:rsidRPr="00995B15" w:rsidRDefault="00995B15" w:rsidP="006D6167">
            <w:pPr>
              <w:numPr>
                <w:ilvl w:val="0"/>
                <w:numId w:val="11"/>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Other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Forwarding latency between gNB and TCE</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Upon gNB request after entering RRC_CONNECTED</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AS security via RRC message</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xml:space="preserve">Privacy via user consent </w:t>
            </w:r>
          </w:p>
        </w:tc>
      </w:tr>
      <w:tr w:rsidR="00995B15" w:rsidRPr="00995B15" w:rsidTr="00995B15">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jc w:val="center"/>
              <w:rPr>
                <w:rFonts w:ascii="Arial" w:eastAsia="MS Mincho" w:hAnsi="Arial" w:cs="Arial"/>
                <w:b/>
                <w:bCs/>
                <w:sz w:val="18"/>
                <w:szCs w:val="18"/>
                <w:lang w:eastAsia="en-GB"/>
              </w:rPr>
            </w:pPr>
            <w:r w:rsidRPr="00995B15">
              <w:rPr>
                <w:rFonts w:ascii="Arial" w:eastAsia="MS Mincho" w:hAnsi="Arial" w:cs="Arial"/>
                <w:b/>
                <w:bCs/>
                <w:sz w:val="18"/>
                <w:szCs w:val="18"/>
                <w:lang w:eastAsia="en-GB"/>
              </w:rPr>
              <w:t>Method: Immediate MDT</w:t>
            </w:r>
          </w:p>
        </w:tc>
      </w:tr>
      <w:tr w:rsidR="00995B15" w:rsidRPr="00995B15" w:rsidTr="00995B15">
        <w:tc>
          <w:tcPr>
            <w:tcW w:w="1129"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TCE/OAM</w:t>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(Data can be utilized by gNB)</w:t>
            </w:r>
          </w:p>
        </w:tc>
        <w:tc>
          <w:tcPr>
            <w:tcW w:w="851"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&lt;</w:t>
            </w:r>
            <w:r w:rsidRPr="00995B15">
              <w:rPr>
                <w:rFonts w:ascii="Arial" w:eastAsia="MS Mincho" w:hAnsi="Arial" w:cs="Arial"/>
                <w:sz w:val="18"/>
                <w:szCs w:val="18"/>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L3 cell/beam measurements</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location information</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sensor information</w:t>
            </w:r>
          </w:p>
        </w:tc>
        <w:tc>
          <w:tcPr>
            <w:tcW w:w="2552" w:type="dxa"/>
            <w:tcBorders>
              <w:top w:val="single" w:sz="4" w:space="0" w:color="auto"/>
              <w:left w:val="single" w:sz="4" w:space="0" w:color="auto"/>
              <w:bottom w:val="single" w:sz="4" w:space="0" w:color="auto"/>
              <w:right w:val="single" w:sz="4" w:space="0" w:color="auto"/>
            </w:tcBorders>
            <w:hideMark/>
          </w:tcPr>
          <w:p w:rsidR="00995B15" w:rsidRPr="00995B15" w:rsidRDefault="00995B15" w:rsidP="006D6167">
            <w:pPr>
              <w:numPr>
                <w:ilvl w:val="0"/>
                <w:numId w:val="13"/>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Procedure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Report interval: </w:t>
            </w:r>
          </w:p>
          <w:p w:rsidR="00995B15" w:rsidRPr="00995B15" w:rsidRDefault="00995B15" w:rsidP="006D6167">
            <w:pPr>
              <w:numPr>
                <w:ilvl w:val="1"/>
                <w:numId w:val="14"/>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120ms~30min for periodic report</w:t>
            </w:r>
          </w:p>
          <w:p w:rsidR="00995B15" w:rsidRPr="00995B15" w:rsidRDefault="00995B15" w:rsidP="006D6167">
            <w:pPr>
              <w:numPr>
                <w:ilvl w:val="1"/>
                <w:numId w:val="14"/>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TTT for event triggered report</w:t>
            </w:r>
          </w:p>
          <w:p w:rsidR="00995B15" w:rsidRPr="00995B15" w:rsidRDefault="00995B15" w:rsidP="006D6167">
            <w:pPr>
              <w:numPr>
                <w:ilvl w:val="0"/>
                <w:numId w:val="13"/>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Air interface signalling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~20ms (RRC)</w:t>
            </w:r>
          </w:p>
          <w:p w:rsidR="00995B15" w:rsidRPr="00995B15" w:rsidRDefault="00995B15" w:rsidP="006D6167">
            <w:pPr>
              <w:numPr>
                <w:ilvl w:val="0"/>
                <w:numId w:val="13"/>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Other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Forwarding latency between gNB and TCE   </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Event triggered</w:t>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br/>
              <w:t xml:space="preserve">- Periodic reporting </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AS security via RRC message</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Privacy via user consent</w:t>
            </w:r>
          </w:p>
        </w:tc>
      </w:tr>
      <w:tr w:rsidR="00995B15" w:rsidRPr="00995B15" w:rsidTr="00995B15">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jc w:val="center"/>
              <w:rPr>
                <w:rFonts w:ascii="Arial" w:eastAsia="MS Mincho" w:hAnsi="Arial" w:cs="Arial"/>
                <w:b/>
                <w:bCs/>
                <w:sz w:val="18"/>
                <w:szCs w:val="18"/>
                <w:lang w:eastAsia="en-GB"/>
              </w:rPr>
            </w:pPr>
            <w:r w:rsidRPr="00995B15">
              <w:rPr>
                <w:rFonts w:ascii="Arial" w:eastAsia="MS Mincho" w:hAnsi="Arial" w:cs="Arial"/>
                <w:b/>
                <w:bCs/>
                <w:sz w:val="18"/>
                <w:szCs w:val="18"/>
                <w:lang w:eastAsia="en-GB"/>
              </w:rPr>
              <w:t>Method:  L3 measurements</w:t>
            </w:r>
          </w:p>
        </w:tc>
      </w:tr>
      <w:tr w:rsidR="00995B15" w:rsidRPr="00995B15" w:rsidTr="00995B15">
        <w:tc>
          <w:tcPr>
            <w:tcW w:w="1129"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&lt;</w:t>
            </w:r>
            <w:r w:rsidRPr="00995B15">
              <w:rPr>
                <w:rFonts w:ascii="Arial" w:eastAsia="MS Mincho" w:hAnsi="Arial" w:cs="Arial"/>
                <w:sz w:val="18"/>
                <w:szCs w:val="18"/>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L3 cell/beam measurements</w:t>
            </w:r>
          </w:p>
        </w:tc>
        <w:tc>
          <w:tcPr>
            <w:tcW w:w="2552" w:type="dxa"/>
            <w:tcBorders>
              <w:top w:val="single" w:sz="4" w:space="0" w:color="auto"/>
              <w:left w:val="single" w:sz="4" w:space="0" w:color="auto"/>
              <w:bottom w:val="single" w:sz="4" w:space="0" w:color="auto"/>
              <w:right w:val="single" w:sz="4" w:space="0" w:color="auto"/>
            </w:tcBorders>
            <w:hideMark/>
          </w:tcPr>
          <w:p w:rsidR="00995B15" w:rsidRPr="00995B15" w:rsidRDefault="00995B15" w:rsidP="006D6167">
            <w:pPr>
              <w:numPr>
                <w:ilvl w:val="0"/>
                <w:numId w:val="15"/>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Procedure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Report interval: </w:t>
            </w:r>
          </w:p>
          <w:p w:rsidR="00995B15" w:rsidRPr="00995B15" w:rsidRDefault="00995B15" w:rsidP="006D6167">
            <w:pPr>
              <w:numPr>
                <w:ilvl w:val="1"/>
                <w:numId w:val="14"/>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l20ms~30min for periodic report</w:t>
            </w:r>
          </w:p>
          <w:p w:rsidR="00995B15" w:rsidRPr="00995B15" w:rsidRDefault="00995B15" w:rsidP="006D6167">
            <w:pPr>
              <w:numPr>
                <w:ilvl w:val="1"/>
                <w:numId w:val="14"/>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TTT for event triggered report</w:t>
            </w:r>
          </w:p>
          <w:p w:rsidR="00995B15" w:rsidRPr="00995B15" w:rsidRDefault="00995B15" w:rsidP="006D6167">
            <w:pPr>
              <w:numPr>
                <w:ilvl w:val="0"/>
                <w:numId w:val="15"/>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Air interface signalling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20ms (RRC)</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Event triggered report</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Periodic reporting</w:t>
            </w:r>
          </w:p>
        </w:tc>
        <w:tc>
          <w:tcPr>
            <w:tcW w:w="1134" w:type="dxa"/>
            <w:tcBorders>
              <w:top w:val="single" w:sz="4" w:space="0" w:color="auto"/>
              <w:left w:val="single" w:sz="4" w:space="0" w:color="auto"/>
              <w:bottom w:val="single" w:sz="4" w:space="0" w:color="auto"/>
              <w:right w:val="single" w:sz="4" w:space="0" w:color="auto"/>
            </w:tcBorders>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AS security via RRC message</w:t>
            </w:r>
          </w:p>
          <w:p w:rsidR="00995B15" w:rsidRPr="00995B15" w:rsidRDefault="00995B15" w:rsidP="00995B15">
            <w:pPr>
              <w:spacing w:afterLines="0" w:after="0"/>
              <w:rPr>
                <w:rFonts w:ascii="Arial" w:eastAsia="MS Mincho" w:hAnsi="Arial" w:cs="Arial"/>
                <w:sz w:val="18"/>
                <w:szCs w:val="18"/>
                <w:lang w:eastAsia="en-GB"/>
              </w:rPr>
            </w:pPr>
          </w:p>
        </w:tc>
      </w:tr>
      <w:tr w:rsidR="00995B15" w:rsidRPr="00995B15" w:rsidTr="00995B15">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jc w:val="center"/>
              <w:rPr>
                <w:rFonts w:ascii="Arial" w:eastAsia="MS Mincho" w:hAnsi="Arial" w:cs="Arial"/>
                <w:b/>
                <w:bCs/>
                <w:sz w:val="18"/>
                <w:szCs w:val="18"/>
                <w:lang w:eastAsia="en-GB"/>
              </w:rPr>
            </w:pPr>
            <w:r w:rsidRPr="00995B15">
              <w:rPr>
                <w:rFonts w:ascii="Arial" w:eastAsia="MS Mincho" w:hAnsi="Arial" w:cs="Arial"/>
                <w:b/>
                <w:bCs/>
                <w:sz w:val="18"/>
                <w:szCs w:val="18"/>
                <w:lang w:eastAsia="en-GB"/>
              </w:rPr>
              <w:t>Method:  L1 measurement (CSI reporting)</w:t>
            </w:r>
          </w:p>
        </w:tc>
      </w:tr>
      <w:tr w:rsidR="00995B15" w:rsidRPr="00995B15" w:rsidTr="00995B15">
        <w:tc>
          <w:tcPr>
            <w:tcW w:w="1129"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&lt;1706bit in PUCCH</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sz w:val="18"/>
                <w:szCs w:val="18"/>
                <w:lang w:eastAsia="en-GB"/>
              </w:rPr>
              <w:t>&lt;3840bit in PUSCH</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L1 CSI measurement</w:t>
            </w:r>
          </w:p>
        </w:tc>
        <w:tc>
          <w:tcPr>
            <w:tcW w:w="2552" w:type="dxa"/>
            <w:tcBorders>
              <w:top w:val="single" w:sz="4" w:space="0" w:color="auto"/>
              <w:left w:val="single" w:sz="4" w:space="0" w:color="auto"/>
              <w:bottom w:val="single" w:sz="4" w:space="0" w:color="auto"/>
              <w:right w:val="single" w:sz="4" w:space="0" w:color="auto"/>
            </w:tcBorders>
            <w:hideMark/>
          </w:tcPr>
          <w:p w:rsidR="00995B15" w:rsidRPr="00995B15" w:rsidRDefault="00995B15" w:rsidP="006D6167">
            <w:pPr>
              <w:numPr>
                <w:ilvl w:val="0"/>
                <w:numId w:val="16"/>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Procedure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Report interval: </w:t>
            </w:r>
          </w:p>
          <w:p w:rsidR="00995B15" w:rsidRPr="00995B15" w:rsidRDefault="00995B15" w:rsidP="006D6167">
            <w:pPr>
              <w:numPr>
                <w:ilvl w:val="1"/>
                <w:numId w:val="14"/>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4-320 slot for periodic and semi-persistent report </w:t>
            </w:r>
          </w:p>
          <w:p w:rsidR="00995B15" w:rsidRPr="00995B15" w:rsidRDefault="00995B15" w:rsidP="006D6167">
            <w:pPr>
              <w:numPr>
                <w:ilvl w:val="1"/>
                <w:numId w:val="14"/>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0-32 slot after reception of DCI for aperiodic report </w:t>
            </w:r>
          </w:p>
          <w:p w:rsidR="00995B15" w:rsidRPr="00995B15" w:rsidRDefault="00995B15" w:rsidP="006D6167">
            <w:pPr>
              <w:numPr>
                <w:ilvl w:val="0"/>
                <w:numId w:val="16"/>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Air interface signalling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1 TTI (PUCCH) </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Aperiodic report</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Semi-persistent report</w:t>
            </w:r>
            <w:r w:rsidRPr="00995B15">
              <w:rPr>
                <w:rFonts w:ascii="Arial" w:eastAsia="MS Mincho" w:hAnsi="Arial" w:cs="Arial"/>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Periodic report</w:t>
            </w:r>
          </w:p>
        </w:tc>
        <w:tc>
          <w:tcPr>
            <w:tcW w:w="1134" w:type="dxa"/>
            <w:tcBorders>
              <w:top w:val="single" w:sz="4" w:space="0" w:color="auto"/>
              <w:left w:val="single" w:sz="4" w:space="0" w:color="auto"/>
              <w:bottom w:val="single" w:sz="4" w:space="0" w:color="auto"/>
              <w:right w:val="single" w:sz="4" w:space="0" w:color="auto"/>
            </w:tcBorders>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No AS security</w:t>
            </w:r>
          </w:p>
          <w:p w:rsidR="00995B15" w:rsidRPr="00995B15" w:rsidRDefault="00995B15" w:rsidP="00995B15">
            <w:pPr>
              <w:spacing w:afterLines="0" w:after="0"/>
              <w:rPr>
                <w:rFonts w:ascii="Arial" w:eastAsia="MS Mincho" w:hAnsi="Arial" w:cs="Arial"/>
                <w:sz w:val="18"/>
                <w:szCs w:val="18"/>
                <w:lang w:eastAsia="en-GB"/>
              </w:rPr>
            </w:pPr>
          </w:p>
        </w:tc>
      </w:tr>
      <w:tr w:rsidR="00995B15" w:rsidRPr="00995B15" w:rsidTr="00995B15">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jc w:val="center"/>
              <w:rPr>
                <w:rFonts w:ascii="Arial" w:eastAsia="MS Mincho" w:hAnsi="Arial" w:cs="Arial"/>
                <w:b/>
                <w:bCs/>
                <w:sz w:val="18"/>
                <w:szCs w:val="18"/>
                <w:lang w:eastAsia="en-GB"/>
              </w:rPr>
            </w:pPr>
            <w:r w:rsidRPr="00995B15">
              <w:rPr>
                <w:rFonts w:ascii="Arial" w:eastAsia="MS Mincho" w:hAnsi="Arial" w:cs="Arial"/>
                <w:b/>
                <w:bCs/>
                <w:sz w:val="18"/>
                <w:szCs w:val="18"/>
                <w:lang w:eastAsia="en-GB"/>
              </w:rPr>
              <w:t>Method:  UE Assistance Information (UAI)</w:t>
            </w:r>
          </w:p>
        </w:tc>
      </w:tr>
      <w:tr w:rsidR="00995B15" w:rsidRPr="00995B15" w:rsidTr="00995B15">
        <w:tc>
          <w:tcPr>
            <w:tcW w:w="1129"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&lt;</w:t>
            </w:r>
            <w:r w:rsidRPr="00995B15">
              <w:rPr>
                <w:rFonts w:ascii="Arial" w:eastAsia="MS Mincho" w:hAnsi="Arial" w:cs="Arial"/>
                <w:sz w:val="18"/>
                <w:szCs w:val="18"/>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 xml:space="preserve">Assistance information to </w:t>
            </w:r>
            <w:r w:rsidRPr="00995B15">
              <w:rPr>
                <w:rFonts w:ascii="Arial" w:eastAsia="MS Mincho" w:hAnsi="Arial" w:cs="Arial"/>
                <w:sz w:val="18"/>
                <w:szCs w:val="18"/>
                <w:lang w:eastAsia="en-GB"/>
              </w:rPr>
              <w:lastRenderedPageBreak/>
              <w:t>show UE preference</w:t>
            </w:r>
          </w:p>
        </w:tc>
        <w:tc>
          <w:tcPr>
            <w:tcW w:w="2552" w:type="dxa"/>
            <w:tcBorders>
              <w:top w:val="single" w:sz="4" w:space="0" w:color="auto"/>
              <w:left w:val="single" w:sz="4" w:space="0" w:color="auto"/>
              <w:bottom w:val="single" w:sz="4" w:space="0" w:color="auto"/>
              <w:right w:val="single" w:sz="4" w:space="0" w:color="auto"/>
            </w:tcBorders>
            <w:hideMark/>
          </w:tcPr>
          <w:p w:rsidR="00995B15" w:rsidRPr="00995B15" w:rsidRDefault="00995B15" w:rsidP="006D6167">
            <w:pPr>
              <w:numPr>
                <w:ilvl w:val="0"/>
                <w:numId w:val="17"/>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lastRenderedPageBreak/>
              <w:t>Procedure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Upon generation of UE's </w:t>
            </w:r>
            <w:r w:rsidRPr="00995B15">
              <w:rPr>
                <w:rFonts w:ascii="Arial" w:eastAsia="MS Mincho" w:hAnsi="Arial" w:cs="Arial"/>
                <w:sz w:val="18"/>
                <w:szCs w:val="18"/>
                <w:lang w:eastAsia="en-GB"/>
              </w:rPr>
              <w:lastRenderedPageBreak/>
              <w:t>preference</w:t>
            </w:r>
          </w:p>
          <w:p w:rsidR="00995B15" w:rsidRPr="00995B15" w:rsidRDefault="00995B15" w:rsidP="006D6167">
            <w:pPr>
              <w:numPr>
                <w:ilvl w:val="0"/>
                <w:numId w:val="17"/>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Air interface signalling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~20ms (RRC)</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lastRenderedPageBreak/>
              <w:t>Up to UE implementatio</w:t>
            </w:r>
            <w:r w:rsidRPr="00995B15">
              <w:rPr>
                <w:rFonts w:ascii="Arial" w:eastAsia="MS Mincho" w:hAnsi="Arial" w:cs="Arial"/>
                <w:sz w:val="18"/>
                <w:szCs w:val="18"/>
                <w:lang w:eastAsia="en-GB"/>
              </w:rPr>
              <w:lastRenderedPageBreak/>
              <w:t>n when to report</w:t>
            </w:r>
          </w:p>
        </w:tc>
        <w:tc>
          <w:tcPr>
            <w:tcW w:w="1134" w:type="dxa"/>
            <w:tcBorders>
              <w:top w:val="single" w:sz="4" w:space="0" w:color="auto"/>
              <w:left w:val="single" w:sz="4" w:space="0" w:color="auto"/>
              <w:bottom w:val="single" w:sz="4" w:space="0" w:color="auto"/>
              <w:right w:val="single" w:sz="4" w:space="0" w:color="auto"/>
            </w:tcBorders>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lastRenderedPageBreak/>
              <w:t xml:space="preserve">AS security via RRC </w:t>
            </w:r>
            <w:r w:rsidRPr="00995B15">
              <w:rPr>
                <w:rFonts w:ascii="Arial" w:eastAsia="MS Mincho" w:hAnsi="Arial" w:cs="Arial"/>
                <w:sz w:val="18"/>
                <w:szCs w:val="18"/>
                <w:lang w:eastAsia="en-GB"/>
              </w:rPr>
              <w:lastRenderedPageBreak/>
              <w:t>message</w:t>
            </w:r>
          </w:p>
          <w:p w:rsidR="00995B15" w:rsidRPr="00995B15" w:rsidRDefault="00995B15" w:rsidP="00995B15">
            <w:pPr>
              <w:spacing w:afterLines="0" w:after="0"/>
              <w:rPr>
                <w:rFonts w:ascii="Arial" w:eastAsia="MS Mincho" w:hAnsi="Arial" w:cs="Arial"/>
                <w:sz w:val="18"/>
                <w:szCs w:val="18"/>
                <w:lang w:eastAsia="en-GB"/>
              </w:rPr>
            </w:pPr>
          </w:p>
        </w:tc>
      </w:tr>
      <w:tr w:rsidR="00995B15" w:rsidRPr="00995B15" w:rsidTr="00995B15">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jc w:val="center"/>
              <w:rPr>
                <w:rFonts w:ascii="Arial" w:eastAsia="MS Mincho" w:hAnsi="Arial" w:cs="Arial"/>
                <w:b/>
                <w:bCs/>
                <w:sz w:val="18"/>
                <w:szCs w:val="18"/>
                <w:lang w:eastAsia="en-GB"/>
              </w:rPr>
            </w:pPr>
            <w:r w:rsidRPr="00995B15">
              <w:rPr>
                <w:rFonts w:ascii="Arial" w:eastAsia="MS Mincho" w:hAnsi="Arial" w:cs="Arial"/>
                <w:b/>
                <w:bCs/>
                <w:sz w:val="18"/>
                <w:szCs w:val="18"/>
                <w:lang w:eastAsia="en-GB"/>
              </w:rPr>
              <w:lastRenderedPageBreak/>
              <w:t>Method: Early measurements</w:t>
            </w:r>
          </w:p>
        </w:tc>
      </w:tr>
      <w:tr w:rsidR="00995B15" w:rsidRPr="00995B15" w:rsidTr="00995B15">
        <w:tc>
          <w:tcPr>
            <w:tcW w:w="1129"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gNB</w:t>
            </w:r>
          </w:p>
        </w:tc>
        <w:tc>
          <w:tcPr>
            <w:tcW w:w="851"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IDLE / INACTIVE</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&lt;</w:t>
            </w:r>
            <w:r w:rsidRPr="00995B15">
              <w:rPr>
                <w:rFonts w:ascii="Arial" w:eastAsia="MS Mincho" w:hAnsi="Arial" w:cs="Arial"/>
                <w:sz w:val="18"/>
                <w:szCs w:val="18"/>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L3 cell/beam measurements</w:t>
            </w:r>
          </w:p>
        </w:tc>
        <w:tc>
          <w:tcPr>
            <w:tcW w:w="2552" w:type="dxa"/>
            <w:tcBorders>
              <w:top w:val="single" w:sz="4" w:space="0" w:color="auto"/>
              <w:left w:val="single" w:sz="4" w:space="0" w:color="auto"/>
              <w:bottom w:val="single" w:sz="4" w:space="0" w:color="auto"/>
              <w:right w:val="single" w:sz="4" w:space="0" w:color="auto"/>
            </w:tcBorders>
            <w:hideMark/>
          </w:tcPr>
          <w:p w:rsidR="00995B15" w:rsidRPr="00995B15" w:rsidRDefault="00995B15" w:rsidP="006D6167">
            <w:pPr>
              <w:numPr>
                <w:ilvl w:val="0"/>
                <w:numId w:val="18"/>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Procedure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Latency to enter CONNECTED state</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Latency to receive gNB request signalling (~20ms)</w:t>
            </w:r>
          </w:p>
          <w:p w:rsidR="00995B15" w:rsidRPr="00995B15" w:rsidRDefault="00995B15" w:rsidP="006D6167">
            <w:pPr>
              <w:numPr>
                <w:ilvl w:val="0"/>
                <w:numId w:val="18"/>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Air interface signalling latency: </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~20ms (RRC)</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Upon gNB request after entering RRC_CONNECTED</w:t>
            </w:r>
          </w:p>
        </w:tc>
        <w:tc>
          <w:tcPr>
            <w:tcW w:w="1134" w:type="dxa"/>
            <w:tcBorders>
              <w:top w:val="single" w:sz="4" w:space="0" w:color="auto"/>
              <w:left w:val="single" w:sz="4" w:space="0" w:color="auto"/>
              <w:bottom w:val="single" w:sz="4" w:space="0" w:color="auto"/>
              <w:right w:val="single" w:sz="4" w:space="0" w:color="auto"/>
            </w:tcBorders>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AS security via RRC message</w:t>
            </w:r>
          </w:p>
          <w:p w:rsidR="00995B15" w:rsidRPr="00995B15" w:rsidRDefault="00995B15" w:rsidP="00995B15">
            <w:pPr>
              <w:spacing w:afterLines="0" w:after="0"/>
              <w:rPr>
                <w:rFonts w:ascii="Arial" w:eastAsia="MS Mincho" w:hAnsi="Arial" w:cs="Arial"/>
                <w:sz w:val="18"/>
                <w:szCs w:val="18"/>
                <w:lang w:eastAsia="en-GB"/>
              </w:rPr>
            </w:pPr>
          </w:p>
        </w:tc>
      </w:tr>
      <w:tr w:rsidR="00995B15" w:rsidRPr="00995B15" w:rsidTr="00995B15">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5B15" w:rsidRPr="00995B15" w:rsidRDefault="00995B15" w:rsidP="00995B15">
            <w:pPr>
              <w:spacing w:afterLines="0" w:after="0"/>
              <w:jc w:val="center"/>
              <w:rPr>
                <w:rFonts w:ascii="Arial" w:eastAsia="MS Mincho" w:hAnsi="Arial" w:cs="Arial"/>
                <w:b/>
                <w:bCs/>
                <w:sz w:val="18"/>
                <w:szCs w:val="18"/>
                <w:lang w:eastAsia="en-GB"/>
              </w:rPr>
            </w:pPr>
            <w:r w:rsidRPr="00995B15">
              <w:rPr>
                <w:rFonts w:ascii="Arial" w:eastAsia="MS Mincho" w:hAnsi="Arial" w:cs="Arial"/>
                <w:b/>
                <w:bCs/>
                <w:sz w:val="18"/>
                <w:szCs w:val="18"/>
                <w:lang w:eastAsia="en-GB"/>
              </w:rPr>
              <w:t>Method: LPP</w:t>
            </w:r>
          </w:p>
        </w:tc>
      </w:tr>
      <w:tr w:rsidR="00995B15" w:rsidRPr="00995B15" w:rsidTr="00995B15">
        <w:tc>
          <w:tcPr>
            <w:tcW w:w="1129"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sz w:val="18"/>
                <w:szCs w:val="18"/>
                <w:lang w:eastAsia="en-GB"/>
              </w:rPr>
              <w:t>LMF</w:t>
            </w:r>
          </w:p>
        </w:tc>
        <w:tc>
          <w:tcPr>
            <w:tcW w:w="851"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CONNECTED</w:t>
            </w:r>
          </w:p>
        </w:tc>
        <w:tc>
          <w:tcPr>
            <w:tcW w:w="1134"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&lt;</w:t>
            </w:r>
            <w:r w:rsidRPr="00995B15">
              <w:rPr>
                <w:rFonts w:ascii="Arial" w:eastAsia="MS Mincho" w:hAnsi="Arial" w:cs="Arial"/>
                <w:sz w:val="18"/>
                <w:szCs w:val="18"/>
                <w:lang w:eastAsia="en-GB"/>
              </w:rPr>
              <w:t>9kbyte</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color w:val="000000"/>
                <w:sz w:val="18"/>
                <w:szCs w:val="18"/>
                <w:lang w:eastAsia="en-GB"/>
              </w:rPr>
              <w:t>Location information</w:t>
            </w:r>
          </w:p>
        </w:tc>
        <w:tc>
          <w:tcPr>
            <w:tcW w:w="2552" w:type="dxa"/>
            <w:tcBorders>
              <w:top w:val="single" w:sz="4" w:space="0" w:color="auto"/>
              <w:left w:val="single" w:sz="4" w:space="0" w:color="auto"/>
              <w:bottom w:val="single" w:sz="4" w:space="0" w:color="auto"/>
              <w:right w:val="single" w:sz="4" w:space="0" w:color="auto"/>
            </w:tcBorders>
            <w:hideMark/>
          </w:tcPr>
          <w:p w:rsidR="00995B15" w:rsidRPr="00995B15" w:rsidRDefault="00995B15" w:rsidP="006D6167">
            <w:pPr>
              <w:numPr>
                <w:ilvl w:val="0"/>
                <w:numId w:val="19"/>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Procedure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Latency to get upper layer trigger (for UE triggered)</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Or latency to receive network request message (~20ms)</w:t>
            </w:r>
          </w:p>
          <w:p w:rsidR="00995B15" w:rsidRPr="00995B15" w:rsidRDefault="00995B15" w:rsidP="006D6167">
            <w:pPr>
              <w:numPr>
                <w:ilvl w:val="0"/>
                <w:numId w:val="19"/>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 xml:space="preserve">Air interface signalling latency: </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~20ms (RRC)</w:t>
            </w:r>
          </w:p>
          <w:p w:rsidR="00995B15" w:rsidRPr="00995B15" w:rsidRDefault="00995B15" w:rsidP="006D6167">
            <w:pPr>
              <w:numPr>
                <w:ilvl w:val="0"/>
                <w:numId w:val="19"/>
              </w:numPr>
              <w:overflowPunct w:val="0"/>
              <w:autoSpaceDE w:val="0"/>
              <w:autoSpaceDN w:val="0"/>
              <w:adjustRightInd w:val="0"/>
              <w:spacing w:afterLines="0" w:after="0"/>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Other latency:</w:t>
            </w:r>
          </w:p>
          <w:p w:rsidR="00995B15" w:rsidRPr="00995B15" w:rsidRDefault="00995B15" w:rsidP="006D6167">
            <w:pPr>
              <w:numPr>
                <w:ilvl w:val="0"/>
                <w:numId w:val="12"/>
              </w:numPr>
              <w:overflowPunct w:val="0"/>
              <w:autoSpaceDE w:val="0"/>
              <w:autoSpaceDN w:val="0"/>
              <w:adjustRightInd w:val="0"/>
              <w:spacing w:afterLines="0" w:after="0"/>
              <w:contextualSpacing/>
              <w:textAlignment w:val="baseline"/>
              <w:rPr>
                <w:rFonts w:ascii="Arial" w:eastAsia="MS Mincho" w:hAnsi="Arial" w:cs="Arial"/>
                <w:sz w:val="18"/>
                <w:szCs w:val="18"/>
                <w:lang w:eastAsia="en-GB"/>
              </w:rPr>
            </w:pPr>
            <w:r w:rsidRPr="00995B15">
              <w:rPr>
                <w:rFonts w:ascii="Arial" w:eastAsia="MS Mincho" w:hAnsi="Arial" w:cs="Arial"/>
                <w:sz w:val="18"/>
                <w:szCs w:val="18"/>
                <w:lang w:eastAsia="en-GB"/>
              </w:rPr>
              <w:t>Forwarding latency between gNB and LMF</w:t>
            </w:r>
          </w:p>
        </w:tc>
        <w:tc>
          <w:tcPr>
            <w:tcW w:w="1417" w:type="dxa"/>
            <w:tcBorders>
              <w:top w:val="single" w:sz="4" w:space="0" w:color="auto"/>
              <w:left w:val="single" w:sz="4" w:space="0" w:color="auto"/>
              <w:bottom w:val="single" w:sz="4" w:space="0" w:color="auto"/>
              <w:right w:val="single" w:sz="4" w:space="0" w:color="auto"/>
            </w:tcBorders>
            <w:hideMark/>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 UE-triggered</w:t>
            </w:r>
            <w:r w:rsidRPr="00995B15">
              <w:rPr>
                <w:rFonts w:ascii="Arial" w:eastAsia="MS Mincho" w:hAnsi="Arial" w:cs="Arial"/>
                <w:color w:val="000000"/>
                <w:sz w:val="18"/>
                <w:szCs w:val="18"/>
                <w:lang w:eastAsia="en-GB"/>
              </w:rPr>
              <w:br/>
            </w:r>
          </w:p>
          <w:p w:rsidR="00995B15" w:rsidRPr="00995B15" w:rsidRDefault="00995B15" w:rsidP="00995B15">
            <w:pPr>
              <w:spacing w:afterLines="0" w:after="0"/>
              <w:rPr>
                <w:rFonts w:ascii="Arial" w:eastAsia="MS Mincho" w:hAnsi="Arial" w:cs="Arial"/>
                <w:sz w:val="18"/>
                <w:szCs w:val="18"/>
                <w:lang w:eastAsia="en-GB"/>
              </w:rPr>
            </w:pPr>
            <w:r w:rsidRPr="00995B15">
              <w:rPr>
                <w:rFonts w:ascii="Arial" w:eastAsia="MS Mincho" w:hAnsi="Arial" w:cs="Arial"/>
                <w:color w:val="000000"/>
                <w:sz w:val="18"/>
                <w:szCs w:val="18"/>
                <w:lang w:eastAsia="en-GB"/>
              </w:rPr>
              <w:t>- Network-triggered</w:t>
            </w:r>
          </w:p>
        </w:tc>
        <w:tc>
          <w:tcPr>
            <w:tcW w:w="1134" w:type="dxa"/>
            <w:tcBorders>
              <w:top w:val="single" w:sz="4" w:space="0" w:color="auto"/>
              <w:left w:val="single" w:sz="4" w:space="0" w:color="auto"/>
              <w:bottom w:val="single" w:sz="4" w:space="0" w:color="auto"/>
              <w:right w:val="single" w:sz="4" w:space="0" w:color="auto"/>
            </w:tcBorders>
          </w:tcPr>
          <w:p w:rsidR="00995B15" w:rsidRPr="00995B15" w:rsidRDefault="00995B15" w:rsidP="00995B15">
            <w:pPr>
              <w:spacing w:afterLines="0" w:after="0"/>
              <w:rPr>
                <w:rFonts w:ascii="Arial" w:eastAsia="MS Mincho" w:hAnsi="Arial" w:cs="Arial"/>
                <w:color w:val="000000"/>
                <w:sz w:val="18"/>
                <w:szCs w:val="18"/>
                <w:lang w:eastAsia="en-GB"/>
              </w:rPr>
            </w:pPr>
            <w:r w:rsidRPr="00995B15">
              <w:rPr>
                <w:rFonts w:ascii="Arial" w:eastAsia="MS Mincho" w:hAnsi="Arial" w:cs="Arial"/>
                <w:color w:val="000000"/>
                <w:sz w:val="18"/>
                <w:szCs w:val="18"/>
                <w:lang w:eastAsia="en-GB"/>
              </w:rPr>
              <w:t>AS security via RRC message</w:t>
            </w:r>
          </w:p>
          <w:p w:rsidR="00995B15" w:rsidRPr="00995B15" w:rsidRDefault="00995B15" w:rsidP="00995B15">
            <w:pPr>
              <w:spacing w:afterLines="0" w:after="0"/>
              <w:rPr>
                <w:rFonts w:ascii="Arial" w:eastAsia="MS Mincho" w:hAnsi="Arial" w:cs="Arial"/>
                <w:sz w:val="18"/>
                <w:szCs w:val="18"/>
                <w:lang w:eastAsia="en-GB"/>
              </w:rPr>
            </w:pPr>
          </w:p>
        </w:tc>
      </w:tr>
    </w:tbl>
    <w:p w:rsidR="00995B15" w:rsidRPr="00995B15" w:rsidRDefault="00995B15" w:rsidP="00995B15">
      <w:pPr>
        <w:spacing w:afterLines="0" w:after="120"/>
        <w:ind w:left="288"/>
        <w:rPr>
          <w:rFonts w:ascii="Arial" w:eastAsia="MS Mincho" w:hAnsi="Arial" w:cs="Arial"/>
          <w:sz w:val="18"/>
          <w:szCs w:val="18"/>
          <w:lang w:val="en-GB"/>
        </w:rPr>
      </w:pPr>
      <w:r w:rsidRPr="00995B15">
        <w:rPr>
          <w:rFonts w:ascii="Arial" w:eastAsia="MS Mincho" w:hAnsi="Arial" w:cs="Arial"/>
          <w:i/>
          <w:iCs/>
          <w:sz w:val="18"/>
          <w:szCs w:val="18"/>
          <w:lang w:val="en-GB"/>
        </w:rPr>
        <w:t>* The payload size doesn't consider signalling overhead.</w:t>
      </w:r>
      <w:r w:rsidRPr="00995B15">
        <w:rPr>
          <w:rFonts w:ascii="Arial" w:eastAsia="MS Mincho" w:hAnsi="Arial" w:cs="Arial"/>
          <w:i/>
          <w:iCs/>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995B15">
        <w:rPr>
          <w:rFonts w:ascii="Arial" w:eastAsia="MS Mincho" w:hAnsi="Arial" w:cs="Arial"/>
          <w:i/>
          <w:iCs/>
          <w:sz w:val="18"/>
          <w:szCs w:val="18"/>
          <w:lang w:val="en-GB"/>
        </w:rPr>
        <w:br/>
        <w:t>*** Procedure latency is the latency caused by procedures, including procedure to ready for reporting (e.g., entering CONNECTED state, report interval).</w:t>
      </w:r>
      <w:r w:rsidRPr="00995B15">
        <w:rPr>
          <w:rFonts w:ascii="Arial" w:eastAsia="MS Mincho" w:hAnsi="Arial" w:cs="Arial"/>
          <w:i/>
          <w:iCs/>
          <w:sz w:val="18"/>
          <w:szCs w:val="18"/>
          <w:lang w:val="en-GB"/>
        </w:rPr>
        <w:br/>
        <w:t>**** Air interface signalling latency is the latency to transmit one report, e.g., RRC signalling latency or PUCCH signalling latency.</w:t>
      </w:r>
    </w:p>
    <w:p w:rsidR="00995B15" w:rsidRDefault="00995B15" w:rsidP="00AC65F9">
      <w:pPr>
        <w:pStyle w:val="ac"/>
        <w:snapToGrid w:val="0"/>
        <w:spacing w:beforeLines="50" w:before="120"/>
        <w:contextualSpacing/>
        <w:rPr>
          <w:rFonts w:eastAsia="宋体"/>
          <w:szCs w:val="21"/>
          <w:lang w:val="en-GB" w:eastAsia="zh-CN"/>
        </w:rPr>
      </w:pPr>
    </w:p>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69D" w:rsidRDefault="005F169D">
      <w:pPr>
        <w:spacing w:after="120"/>
        <w:ind w:leftChars="-1" w:left="-2"/>
      </w:pPr>
      <w:r>
        <w:separator/>
      </w:r>
    </w:p>
  </w:endnote>
  <w:endnote w:type="continuationSeparator" w:id="0">
    <w:p w:rsidR="005F169D" w:rsidRDefault="005F169D">
      <w:pPr>
        <w:spacing w:after="120"/>
        <w:ind w:leftChars="-1" w:left="-2"/>
      </w:pPr>
      <w:r>
        <w:continuationSeparator/>
      </w:r>
    </w:p>
  </w:endnote>
  <w:endnote w:type="continuationNotice" w:id="1">
    <w:p w:rsidR="005F169D" w:rsidRDefault="005F169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69D" w:rsidRDefault="005F169D" w:rsidP="00C70398">
      <w:pPr>
        <w:spacing w:after="120"/>
        <w:ind w:leftChars="-1" w:left="-2"/>
      </w:pPr>
      <w:r>
        <w:separator/>
      </w:r>
    </w:p>
  </w:footnote>
  <w:footnote w:type="continuationSeparator" w:id="0">
    <w:p w:rsidR="005F169D" w:rsidRDefault="005F169D">
      <w:pPr>
        <w:spacing w:after="120"/>
        <w:ind w:leftChars="-1" w:left="-2"/>
      </w:pPr>
      <w:r>
        <w:continuationSeparator/>
      </w:r>
    </w:p>
  </w:footnote>
  <w:footnote w:type="continuationNotice" w:id="1">
    <w:p w:rsidR="005F169D" w:rsidRDefault="005F169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nsid w:val="11924F17"/>
    <w:multiLevelType w:val="multilevel"/>
    <w:tmpl w:val="11924F1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BC213F"/>
    <w:multiLevelType w:val="multilevel"/>
    <w:tmpl w:val="8A881F2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46A0344F"/>
    <w:multiLevelType w:val="multilevel"/>
    <w:tmpl w:val="46A0344F"/>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3"/>
  </w:num>
  <w:num w:numId="2">
    <w:abstractNumId w:val="20"/>
  </w:num>
  <w:num w:numId="3">
    <w:abstractNumId w:val="22"/>
  </w:num>
  <w:num w:numId="4">
    <w:abstractNumId w:val="5"/>
  </w:num>
  <w:num w:numId="5">
    <w:abstractNumId w:val="14"/>
  </w:num>
  <w:num w:numId="6">
    <w:abstractNumId w:val="4"/>
  </w:num>
  <w:num w:numId="7">
    <w:abstractNumId w:val="7"/>
  </w:num>
  <w:num w:numId="8">
    <w:abstractNumId w:val="17"/>
  </w:num>
  <w:num w:numId="9">
    <w:abstractNumId w:val="6"/>
  </w:num>
  <w:num w:numId="1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lvlOverride w:ilvl="2"/>
    <w:lvlOverride w:ilvl="3"/>
    <w:lvlOverride w:ilvl="4"/>
    <w:lvlOverride w:ilvl="5"/>
    <w:lvlOverride w:ilvl="6"/>
    <w:lvlOverride w:ilvl="7"/>
    <w:lvlOverride w:ilvl="8"/>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19"/>
  </w:num>
  <w:num w:numId="23">
    <w:abstractNumId w:val="15"/>
  </w:num>
  <w:num w:numId="24">
    <w:abstractNumId w:val="8"/>
  </w:num>
  <w:num w:numId="25">
    <w:abstractNumId w:val="16"/>
  </w:num>
  <w:num w:numId="26">
    <w:abstractNumId w:val="0"/>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918"/>
    <w:rsid w:val="000049D2"/>
    <w:rsid w:val="000055FF"/>
    <w:rsid w:val="000069DB"/>
    <w:rsid w:val="000073E8"/>
    <w:rsid w:val="00010086"/>
    <w:rsid w:val="00010740"/>
    <w:rsid w:val="00012809"/>
    <w:rsid w:val="00013C5C"/>
    <w:rsid w:val="00014385"/>
    <w:rsid w:val="0001554C"/>
    <w:rsid w:val="00015831"/>
    <w:rsid w:val="00016C2C"/>
    <w:rsid w:val="00020A34"/>
    <w:rsid w:val="00021D7F"/>
    <w:rsid w:val="000224D3"/>
    <w:rsid w:val="00022B87"/>
    <w:rsid w:val="00025281"/>
    <w:rsid w:val="00026859"/>
    <w:rsid w:val="00026FC6"/>
    <w:rsid w:val="00027173"/>
    <w:rsid w:val="00027190"/>
    <w:rsid w:val="00031151"/>
    <w:rsid w:val="000317F9"/>
    <w:rsid w:val="000323CA"/>
    <w:rsid w:val="00032586"/>
    <w:rsid w:val="000329EE"/>
    <w:rsid w:val="00032A1E"/>
    <w:rsid w:val="00034FDF"/>
    <w:rsid w:val="000350AA"/>
    <w:rsid w:val="000350D2"/>
    <w:rsid w:val="0003581E"/>
    <w:rsid w:val="0003658B"/>
    <w:rsid w:val="00037652"/>
    <w:rsid w:val="00041469"/>
    <w:rsid w:val="00042577"/>
    <w:rsid w:val="00042591"/>
    <w:rsid w:val="00042E0A"/>
    <w:rsid w:val="000446B2"/>
    <w:rsid w:val="0004549E"/>
    <w:rsid w:val="00045B9E"/>
    <w:rsid w:val="00045E23"/>
    <w:rsid w:val="00047085"/>
    <w:rsid w:val="000472E3"/>
    <w:rsid w:val="00047509"/>
    <w:rsid w:val="00047B69"/>
    <w:rsid w:val="00047C87"/>
    <w:rsid w:val="00047D4C"/>
    <w:rsid w:val="00050072"/>
    <w:rsid w:val="0005159F"/>
    <w:rsid w:val="0005232D"/>
    <w:rsid w:val="000529C7"/>
    <w:rsid w:val="00053177"/>
    <w:rsid w:val="000544B1"/>
    <w:rsid w:val="00054844"/>
    <w:rsid w:val="0005523D"/>
    <w:rsid w:val="0005576F"/>
    <w:rsid w:val="000603F7"/>
    <w:rsid w:val="00062785"/>
    <w:rsid w:val="00063ACD"/>
    <w:rsid w:val="000642E0"/>
    <w:rsid w:val="00064564"/>
    <w:rsid w:val="00064749"/>
    <w:rsid w:val="000650C8"/>
    <w:rsid w:val="000652F0"/>
    <w:rsid w:val="000659D7"/>
    <w:rsid w:val="00067ED8"/>
    <w:rsid w:val="00067FA2"/>
    <w:rsid w:val="00070150"/>
    <w:rsid w:val="000706CD"/>
    <w:rsid w:val="0007136D"/>
    <w:rsid w:val="00071C1A"/>
    <w:rsid w:val="00071C56"/>
    <w:rsid w:val="00071F5B"/>
    <w:rsid w:val="000729DC"/>
    <w:rsid w:val="00072B2B"/>
    <w:rsid w:val="00073C1F"/>
    <w:rsid w:val="00073F95"/>
    <w:rsid w:val="000747FA"/>
    <w:rsid w:val="000748A2"/>
    <w:rsid w:val="0007619F"/>
    <w:rsid w:val="00076AA2"/>
    <w:rsid w:val="00076C1F"/>
    <w:rsid w:val="00076CCA"/>
    <w:rsid w:val="000775C7"/>
    <w:rsid w:val="000805D2"/>
    <w:rsid w:val="000816E2"/>
    <w:rsid w:val="00081E20"/>
    <w:rsid w:val="00085E5C"/>
    <w:rsid w:val="00086752"/>
    <w:rsid w:val="00086D30"/>
    <w:rsid w:val="00087218"/>
    <w:rsid w:val="00087447"/>
    <w:rsid w:val="00093E7F"/>
    <w:rsid w:val="00095912"/>
    <w:rsid w:val="0009661A"/>
    <w:rsid w:val="00096E63"/>
    <w:rsid w:val="00097AA8"/>
    <w:rsid w:val="000A048E"/>
    <w:rsid w:val="000A0DC4"/>
    <w:rsid w:val="000A19A2"/>
    <w:rsid w:val="000A450D"/>
    <w:rsid w:val="000A51A3"/>
    <w:rsid w:val="000A62AE"/>
    <w:rsid w:val="000A7A3D"/>
    <w:rsid w:val="000B0927"/>
    <w:rsid w:val="000B12FB"/>
    <w:rsid w:val="000B137B"/>
    <w:rsid w:val="000B1DAB"/>
    <w:rsid w:val="000B1E54"/>
    <w:rsid w:val="000B2634"/>
    <w:rsid w:val="000B3678"/>
    <w:rsid w:val="000B36F1"/>
    <w:rsid w:val="000B3BB1"/>
    <w:rsid w:val="000B4C17"/>
    <w:rsid w:val="000B4F8E"/>
    <w:rsid w:val="000C12BE"/>
    <w:rsid w:val="000C2304"/>
    <w:rsid w:val="000C2FA1"/>
    <w:rsid w:val="000C3575"/>
    <w:rsid w:val="000C6E94"/>
    <w:rsid w:val="000C792A"/>
    <w:rsid w:val="000C7A20"/>
    <w:rsid w:val="000D0B25"/>
    <w:rsid w:val="000D1677"/>
    <w:rsid w:val="000D23B0"/>
    <w:rsid w:val="000D2DF2"/>
    <w:rsid w:val="000D3020"/>
    <w:rsid w:val="000D45FF"/>
    <w:rsid w:val="000D5F65"/>
    <w:rsid w:val="000D7189"/>
    <w:rsid w:val="000D7C97"/>
    <w:rsid w:val="000E0025"/>
    <w:rsid w:val="000E11F9"/>
    <w:rsid w:val="000E17EB"/>
    <w:rsid w:val="000E1F23"/>
    <w:rsid w:val="000E2F14"/>
    <w:rsid w:val="000E32DE"/>
    <w:rsid w:val="000E3B1F"/>
    <w:rsid w:val="000E6D4F"/>
    <w:rsid w:val="000F0632"/>
    <w:rsid w:val="000F1360"/>
    <w:rsid w:val="000F287C"/>
    <w:rsid w:val="000F3160"/>
    <w:rsid w:val="000F3342"/>
    <w:rsid w:val="000F3CB7"/>
    <w:rsid w:val="000F4FCD"/>
    <w:rsid w:val="000F601C"/>
    <w:rsid w:val="000F63F1"/>
    <w:rsid w:val="001008E5"/>
    <w:rsid w:val="00100F65"/>
    <w:rsid w:val="0010139F"/>
    <w:rsid w:val="00102313"/>
    <w:rsid w:val="00102811"/>
    <w:rsid w:val="001030EE"/>
    <w:rsid w:val="00104975"/>
    <w:rsid w:val="001060FA"/>
    <w:rsid w:val="00106272"/>
    <w:rsid w:val="00106B07"/>
    <w:rsid w:val="00107B15"/>
    <w:rsid w:val="00110C92"/>
    <w:rsid w:val="001110F2"/>
    <w:rsid w:val="00111CF8"/>
    <w:rsid w:val="0011320C"/>
    <w:rsid w:val="0011396A"/>
    <w:rsid w:val="00113B2C"/>
    <w:rsid w:val="00114460"/>
    <w:rsid w:val="00115381"/>
    <w:rsid w:val="00117B12"/>
    <w:rsid w:val="00117EB7"/>
    <w:rsid w:val="00120562"/>
    <w:rsid w:val="00121111"/>
    <w:rsid w:val="00121261"/>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30D46"/>
    <w:rsid w:val="0013220C"/>
    <w:rsid w:val="001339AC"/>
    <w:rsid w:val="00133E91"/>
    <w:rsid w:val="00135DB0"/>
    <w:rsid w:val="00136A44"/>
    <w:rsid w:val="00136EE3"/>
    <w:rsid w:val="001374E9"/>
    <w:rsid w:val="0013764A"/>
    <w:rsid w:val="001376AD"/>
    <w:rsid w:val="0014073C"/>
    <w:rsid w:val="00141271"/>
    <w:rsid w:val="001418F5"/>
    <w:rsid w:val="00141D4E"/>
    <w:rsid w:val="00141DF3"/>
    <w:rsid w:val="00142116"/>
    <w:rsid w:val="00143FB6"/>
    <w:rsid w:val="001442C6"/>
    <w:rsid w:val="001452F9"/>
    <w:rsid w:val="00145841"/>
    <w:rsid w:val="00145E71"/>
    <w:rsid w:val="00151355"/>
    <w:rsid w:val="00151940"/>
    <w:rsid w:val="00151CC6"/>
    <w:rsid w:val="00152240"/>
    <w:rsid w:val="0015390F"/>
    <w:rsid w:val="00154797"/>
    <w:rsid w:val="00154C72"/>
    <w:rsid w:val="0015632E"/>
    <w:rsid w:val="00156644"/>
    <w:rsid w:val="00157E80"/>
    <w:rsid w:val="00160C58"/>
    <w:rsid w:val="00160EB4"/>
    <w:rsid w:val="00160FD7"/>
    <w:rsid w:val="00161B34"/>
    <w:rsid w:val="00161C37"/>
    <w:rsid w:val="00161E46"/>
    <w:rsid w:val="0016256E"/>
    <w:rsid w:val="00163F09"/>
    <w:rsid w:val="00164672"/>
    <w:rsid w:val="0016527C"/>
    <w:rsid w:val="00165362"/>
    <w:rsid w:val="00167666"/>
    <w:rsid w:val="00172300"/>
    <w:rsid w:val="001725BB"/>
    <w:rsid w:val="00172853"/>
    <w:rsid w:val="00172BCF"/>
    <w:rsid w:val="0017424D"/>
    <w:rsid w:val="001745F6"/>
    <w:rsid w:val="00174646"/>
    <w:rsid w:val="0017489E"/>
    <w:rsid w:val="001763C0"/>
    <w:rsid w:val="00176BB4"/>
    <w:rsid w:val="0018081D"/>
    <w:rsid w:val="00183300"/>
    <w:rsid w:val="00184B8E"/>
    <w:rsid w:val="00184F50"/>
    <w:rsid w:val="00185039"/>
    <w:rsid w:val="00185DBE"/>
    <w:rsid w:val="001869CF"/>
    <w:rsid w:val="00186E90"/>
    <w:rsid w:val="001933A4"/>
    <w:rsid w:val="00194444"/>
    <w:rsid w:val="001952FE"/>
    <w:rsid w:val="00195BA0"/>
    <w:rsid w:val="001A21CB"/>
    <w:rsid w:val="001A254B"/>
    <w:rsid w:val="001A3B31"/>
    <w:rsid w:val="001A4049"/>
    <w:rsid w:val="001A56C6"/>
    <w:rsid w:val="001A6006"/>
    <w:rsid w:val="001A666E"/>
    <w:rsid w:val="001A6C69"/>
    <w:rsid w:val="001A7250"/>
    <w:rsid w:val="001A74B9"/>
    <w:rsid w:val="001A7CB9"/>
    <w:rsid w:val="001B23E9"/>
    <w:rsid w:val="001B32DE"/>
    <w:rsid w:val="001B4241"/>
    <w:rsid w:val="001B48EA"/>
    <w:rsid w:val="001B6987"/>
    <w:rsid w:val="001B6D15"/>
    <w:rsid w:val="001B7031"/>
    <w:rsid w:val="001B7661"/>
    <w:rsid w:val="001B7DCA"/>
    <w:rsid w:val="001C1536"/>
    <w:rsid w:val="001C201A"/>
    <w:rsid w:val="001C2B9A"/>
    <w:rsid w:val="001C3193"/>
    <w:rsid w:val="001C3B61"/>
    <w:rsid w:val="001C3F4E"/>
    <w:rsid w:val="001C4202"/>
    <w:rsid w:val="001C450D"/>
    <w:rsid w:val="001C4851"/>
    <w:rsid w:val="001C4B10"/>
    <w:rsid w:val="001C50A6"/>
    <w:rsid w:val="001C5237"/>
    <w:rsid w:val="001C5FD4"/>
    <w:rsid w:val="001C61C6"/>
    <w:rsid w:val="001C708B"/>
    <w:rsid w:val="001C7385"/>
    <w:rsid w:val="001D02D7"/>
    <w:rsid w:val="001D1CDA"/>
    <w:rsid w:val="001D342C"/>
    <w:rsid w:val="001D3552"/>
    <w:rsid w:val="001D5B74"/>
    <w:rsid w:val="001D5DF1"/>
    <w:rsid w:val="001D6CC9"/>
    <w:rsid w:val="001D6D53"/>
    <w:rsid w:val="001E0D66"/>
    <w:rsid w:val="001E2049"/>
    <w:rsid w:val="001E24FF"/>
    <w:rsid w:val="001E2ED6"/>
    <w:rsid w:val="001E2FE0"/>
    <w:rsid w:val="001E391A"/>
    <w:rsid w:val="001E4F6A"/>
    <w:rsid w:val="001E5620"/>
    <w:rsid w:val="001E613E"/>
    <w:rsid w:val="001E6DA6"/>
    <w:rsid w:val="001E6E07"/>
    <w:rsid w:val="001E7970"/>
    <w:rsid w:val="001E7C19"/>
    <w:rsid w:val="001F1176"/>
    <w:rsid w:val="001F1C18"/>
    <w:rsid w:val="001F28BD"/>
    <w:rsid w:val="001F362F"/>
    <w:rsid w:val="001F4EBC"/>
    <w:rsid w:val="001F54F7"/>
    <w:rsid w:val="001F5601"/>
    <w:rsid w:val="001F68DB"/>
    <w:rsid w:val="001F7455"/>
    <w:rsid w:val="001F7B85"/>
    <w:rsid w:val="002003FC"/>
    <w:rsid w:val="00200500"/>
    <w:rsid w:val="002006ED"/>
    <w:rsid w:val="00200A76"/>
    <w:rsid w:val="00200D0C"/>
    <w:rsid w:val="00200EC1"/>
    <w:rsid w:val="00201C8D"/>
    <w:rsid w:val="002033F1"/>
    <w:rsid w:val="00203437"/>
    <w:rsid w:val="0020389D"/>
    <w:rsid w:val="00203BB1"/>
    <w:rsid w:val="002040EB"/>
    <w:rsid w:val="00204233"/>
    <w:rsid w:val="0020533E"/>
    <w:rsid w:val="002055C4"/>
    <w:rsid w:val="00205C47"/>
    <w:rsid w:val="00205DBB"/>
    <w:rsid w:val="002078AC"/>
    <w:rsid w:val="00207C49"/>
    <w:rsid w:val="0021002B"/>
    <w:rsid w:val="00210935"/>
    <w:rsid w:val="00211A95"/>
    <w:rsid w:val="00211F8F"/>
    <w:rsid w:val="002121AB"/>
    <w:rsid w:val="00213057"/>
    <w:rsid w:val="00213AAF"/>
    <w:rsid w:val="002155BB"/>
    <w:rsid w:val="00215B41"/>
    <w:rsid w:val="00215BD9"/>
    <w:rsid w:val="00217D47"/>
    <w:rsid w:val="00220F69"/>
    <w:rsid w:val="00222C1E"/>
    <w:rsid w:val="00223140"/>
    <w:rsid w:val="00223565"/>
    <w:rsid w:val="00223C6C"/>
    <w:rsid w:val="00223FA9"/>
    <w:rsid w:val="00224E2A"/>
    <w:rsid w:val="002260B2"/>
    <w:rsid w:val="00226586"/>
    <w:rsid w:val="00230FD8"/>
    <w:rsid w:val="00232AD6"/>
    <w:rsid w:val="0023355F"/>
    <w:rsid w:val="0023384E"/>
    <w:rsid w:val="0023434E"/>
    <w:rsid w:val="00236166"/>
    <w:rsid w:val="002362DE"/>
    <w:rsid w:val="002377A0"/>
    <w:rsid w:val="00240209"/>
    <w:rsid w:val="002402E3"/>
    <w:rsid w:val="00240C62"/>
    <w:rsid w:val="0024119B"/>
    <w:rsid w:val="002416EB"/>
    <w:rsid w:val="00242B60"/>
    <w:rsid w:val="00243124"/>
    <w:rsid w:val="00245818"/>
    <w:rsid w:val="00250459"/>
    <w:rsid w:val="002522D8"/>
    <w:rsid w:val="00255125"/>
    <w:rsid w:val="00257082"/>
    <w:rsid w:val="00257937"/>
    <w:rsid w:val="00260FFC"/>
    <w:rsid w:val="00262FF6"/>
    <w:rsid w:val="00263534"/>
    <w:rsid w:val="00263D01"/>
    <w:rsid w:val="0026407D"/>
    <w:rsid w:val="002644F4"/>
    <w:rsid w:val="00266E76"/>
    <w:rsid w:val="00271117"/>
    <w:rsid w:val="00272808"/>
    <w:rsid w:val="00272C27"/>
    <w:rsid w:val="002736A2"/>
    <w:rsid w:val="00273DC4"/>
    <w:rsid w:val="00275D4E"/>
    <w:rsid w:val="00276B41"/>
    <w:rsid w:val="00276D29"/>
    <w:rsid w:val="00277BA8"/>
    <w:rsid w:val="0028127D"/>
    <w:rsid w:val="00281398"/>
    <w:rsid w:val="0028244F"/>
    <w:rsid w:val="00283C56"/>
    <w:rsid w:val="0028524F"/>
    <w:rsid w:val="00285B41"/>
    <w:rsid w:val="00286613"/>
    <w:rsid w:val="0028691C"/>
    <w:rsid w:val="00287089"/>
    <w:rsid w:val="002876C3"/>
    <w:rsid w:val="002905DF"/>
    <w:rsid w:val="002920AB"/>
    <w:rsid w:val="00293605"/>
    <w:rsid w:val="0029432E"/>
    <w:rsid w:val="0029611E"/>
    <w:rsid w:val="00297530"/>
    <w:rsid w:val="002979BD"/>
    <w:rsid w:val="002A23F6"/>
    <w:rsid w:val="002A25C4"/>
    <w:rsid w:val="002A27AB"/>
    <w:rsid w:val="002A27EA"/>
    <w:rsid w:val="002A34DA"/>
    <w:rsid w:val="002A3645"/>
    <w:rsid w:val="002A3AB4"/>
    <w:rsid w:val="002A5D33"/>
    <w:rsid w:val="002A70F8"/>
    <w:rsid w:val="002A76D4"/>
    <w:rsid w:val="002A7D6E"/>
    <w:rsid w:val="002A7E95"/>
    <w:rsid w:val="002B07DB"/>
    <w:rsid w:val="002B186B"/>
    <w:rsid w:val="002B40A0"/>
    <w:rsid w:val="002B40B0"/>
    <w:rsid w:val="002B4B49"/>
    <w:rsid w:val="002B4F4A"/>
    <w:rsid w:val="002B5DAE"/>
    <w:rsid w:val="002B5F3C"/>
    <w:rsid w:val="002B74EB"/>
    <w:rsid w:val="002C1619"/>
    <w:rsid w:val="002C1786"/>
    <w:rsid w:val="002C1914"/>
    <w:rsid w:val="002C19FF"/>
    <w:rsid w:val="002C23B3"/>
    <w:rsid w:val="002C23F9"/>
    <w:rsid w:val="002C32D7"/>
    <w:rsid w:val="002C352A"/>
    <w:rsid w:val="002C38A6"/>
    <w:rsid w:val="002C3C87"/>
    <w:rsid w:val="002C3DFE"/>
    <w:rsid w:val="002C6226"/>
    <w:rsid w:val="002C62C8"/>
    <w:rsid w:val="002C6917"/>
    <w:rsid w:val="002C6ED2"/>
    <w:rsid w:val="002D0516"/>
    <w:rsid w:val="002D11B1"/>
    <w:rsid w:val="002D1DDB"/>
    <w:rsid w:val="002D387F"/>
    <w:rsid w:val="002D3E75"/>
    <w:rsid w:val="002D482C"/>
    <w:rsid w:val="002D6493"/>
    <w:rsid w:val="002D6CC8"/>
    <w:rsid w:val="002D6D1D"/>
    <w:rsid w:val="002E0D8D"/>
    <w:rsid w:val="002E15D8"/>
    <w:rsid w:val="002E1FBD"/>
    <w:rsid w:val="002E34FD"/>
    <w:rsid w:val="002E3DB1"/>
    <w:rsid w:val="002E53EE"/>
    <w:rsid w:val="002E7481"/>
    <w:rsid w:val="002E755D"/>
    <w:rsid w:val="002F05E9"/>
    <w:rsid w:val="002F2101"/>
    <w:rsid w:val="002F3418"/>
    <w:rsid w:val="002F3659"/>
    <w:rsid w:val="002F3B0B"/>
    <w:rsid w:val="002F4D30"/>
    <w:rsid w:val="002F7759"/>
    <w:rsid w:val="003003D7"/>
    <w:rsid w:val="00301CCD"/>
    <w:rsid w:val="0030210F"/>
    <w:rsid w:val="003033CD"/>
    <w:rsid w:val="0030519B"/>
    <w:rsid w:val="0030552B"/>
    <w:rsid w:val="00306286"/>
    <w:rsid w:val="00306F1F"/>
    <w:rsid w:val="003074AC"/>
    <w:rsid w:val="003079C0"/>
    <w:rsid w:val="00310084"/>
    <w:rsid w:val="00310361"/>
    <w:rsid w:val="0031042C"/>
    <w:rsid w:val="0031083E"/>
    <w:rsid w:val="00312523"/>
    <w:rsid w:val="00312EB4"/>
    <w:rsid w:val="00312F2E"/>
    <w:rsid w:val="00313B19"/>
    <w:rsid w:val="0031410A"/>
    <w:rsid w:val="003144BC"/>
    <w:rsid w:val="0031551C"/>
    <w:rsid w:val="00315AB4"/>
    <w:rsid w:val="00315E97"/>
    <w:rsid w:val="003170CC"/>
    <w:rsid w:val="003172EC"/>
    <w:rsid w:val="00317913"/>
    <w:rsid w:val="00320F6D"/>
    <w:rsid w:val="00321558"/>
    <w:rsid w:val="00321A04"/>
    <w:rsid w:val="00322E37"/>
    <w:rsid w:val="00323614"/>
    <w:rsid w:val="00324BCE"/>
    <w:rsid w:val="00325B34"/>
    <w:rsid w:val="00325DB6"/>
    <w:rsid w:val="00325ED0"/>
    <w:rsid w:val="00325F92"/>
    <w:rsid w:val="00326288"/>
    <w:rsid w:val="00327A8A"/>
    <w:rsid w:val="00330703"/>
    <w:rsid w:val="00330E5F"/>
    <w:rsid w:val="003314DC"/>
    <w:rsid w:val="00332B20"/>
    <w:rsid w:val="00333679"/>
    <w:rsid w:val="003344F0"/>
    <w:rsid w:val="00335245"/>
    <w:rsid w:val="00335CED"/>
    <w:rsid w:val="00337556"/>
    <w:rsid w:val="00341C82"/>
    <w:rsid w:val="00342CE8"/>
    <w:rsid w:val="00343345"/>
    <w:rsid w:val="00344AA0"/>
    <w:rsid w:val="003451AA"/>
    <w:rsid w:val="003457A8"/>
    <w:rsid w:val="003473C0"/>
    <w:rsid w:val="00352451"/>
    <w:rsid w:val="003534C8"/>
    <w:rsid w:val="00353A95"/>
    <w:rsid w:val="00353C14"/>
    <w:rsid w:val="00353D17"/>
    <w:rsid w:val="00353D50"/>
    <w:rsid w:val="003543E7"/>
    <w:rsid w:val="0035458D"/>
    <w:rsid w:val="00355931"/>
    <w:rsid w:val="0035594C"/>
    <w:rsid w:val="00356496"/>
    <w:rsid w:val="00356F95"/>
    <w:rsid w:val="003572E6"/>
    <w:rsid w:val="0036038A"/>
    <w:rsid w:val="00361A72"/>
    <w:rsid w:val="00361D49"/>
    <w:rsid w:val="00363E9D"/>
    <w:rsid w:val="00364290"/>
    <w:rsid w:val="00366851"/>
    <w:rsid w:val="00372235"/>
    <w:rsid w:val="0037251A"/>
    <w:rsid w:val="00373456"/>
    <w:rsid w:val="003735F5"/>
    <w:rsid w:val="00374047"/>
    <w:rsid w:val="0037558A"/>
    <w:rsid w:val="003758C1"/>
    <w:rsid w:val="0037765F"/>
    <w:rsid w:val="00377D3F"/>
    <w:rsid w:val="00377D8D"/>
    <w:rsid w:val="0038005A"/>
    <w:rsid w:val="00382D38"/>
    <w:rsid w:val="0038354A"/>
    <w:rsid w:val="00384206"/>
    <w:rsid w:val="00384AFB"/>
    <w:rsid w:val="003877BF"/>
    <w:rsid w:val="003904A9"/>
    <w:rsid w:val="00390836"/>
    <w:rsid w:val="0039196D"/>
    <w:rsid w:val="003927E6"/>
    <w:rsid w:val="00392C23"/>
    <w:rsid w:val="00392DE7"/>
    <w:rsid w:val="003949DB"/>
    <w:rsid w:val="003968F8"/>
    <w:rsid w:val="003974FB"/>
    <w:rsid w:val="00397765"/>
    <w:rsid w:val="003A054F"/>
    <w:rsid w:val="003A0CC6"/>
    <w:rsid w:val="003A1F0A"/>
    <w:rsid w:val="003A3397"/>
    <w:rsid w:val="003A3CE9"/>
    <w:rsid w:val="003A5A5C"/>
    <w:rsid w:val="003A665C"/>
    <w:rsid w:val="003A6689"/>
    <w:rsid w:val="003A67A6"/>
    <w:rsid w:val="003A73D2"/>
    <w:rsid w:val="003A7BBB"/>
    <w:rsid w:val="003A7E39"/>
    <w:rsid w:val="003B01AC"/>
    <w:rsid w:val="003B2921"/>
    <w:rsid w:val="003B36E8"/>
    <w:rsid w:val="003B37E8"/>
    <w:rsid w:val="003B4406"/>
    <w:rsid w:val="003B6110"/>
    <w:rsid w:val="003B61FC"/>
    <w:rsid w:val="003B6F54"/>
    <w:rsid w:val="003B6F6A"/>
    <w:rsid w:val="003B7507"/>
    <w:rsid w:val="003B7943"/>
    <w:rsid w:val="003B7F6F"/>
    <w:rsid w:val="003B7F93"/>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11AF"/>
    <w:rsid w:val="003D17FF"/>
    <w:rsid w:val="003D1A71"/>
    <w:rsid w:val="003D2264"/>
    <w:rsid w:val="003D2F15"/>
    <w:rsid w:val="003D32F5"/>
    <w:rsid w:val="003D3735"/>
    <w:rsid w:val="003D592B"/>
    <w:rsid w:val="003D66AD"/>
    <w:rsid w:val="003D6C3C"/>
    <w:rsid w:val="003E0116"/>
    <w:rsid w:val="003E1CE1"/>
    <w:rsid w:val="003E1E4E"/>
    <w:rsid w:val="003E236C"/>
    <w:rsid w:val="003E3043"/>
    <w:rsid w:val="003E3271"/>
    <w:rsid w:val="003E3E1B"/>
    <w:rsid w:val="003E5093"/>
    <w:rsid w:val="003E62CD"/>
    <w:rsid w:val="003E7473"/>
    <w:rsid w:val="003F0A4A"/>
    <w:rsid w:val="003F0E2C"/>
    <w:rsid w:val="003F1997"/>
    <w:rsid w:val="003F2577"/>
    <w:rsid w:val="003F31A7"/>
    <w:rsid w:val="003F4646"/>
    <w:rsid w:val="003F5F24"/>
    <w:rsid w:val="003F5F93"/>
    <w:rsid w:val="003F60C9"/>
    <w:rsid w:val="003F7E1C"/>
    <w:rsid w:val="00401177"/>
    <w:rsid w:val="0040289A"/>
    <w:rsid w:val="00403122"/>
    <w:rsid w:val="00404605"/>
    <w:rsid w:val="004048E1"/>
    <w:rsid w:val="004051B7"/>
    <w:rsid w:val="0040573F"/>
    <w:rsid w:val="00406931"/>
    <w:rsid w:val="0040709F"/>
    <w:rsid w:val="00410948"/>
    <w:rsid w:val="00411A24"/>
    <w:rsid w:val="00411A2D"/>
    <w:rsid w:val="00411CAA"/>
    <w:rsid w:val="004120DB"/>
    <w:rsid w:val="00412167"/>
    <w:rsid w:val="00412EBB"/>
    <w:rsid w:val="00413186"/>
    <w:rsid w:val="004131B4"/>
    <w:rsid w:val="004136D0"/>
    <w:rsid w:val="00413D57"/>
    <w:rsid w:val="00415107"/>
    <w:rsid w:val="00415C4A"/>
    <w:rsid w:val="00415F36"/>
    <w:rsid w:val="00416815"/>
    <w:rsid w:val="0042112B"/>
    <w:rsid w:val="00421302"/>
    <w:rsid w:val="004216CD"/>
    <w:rsid w:val="00421758"/>
    <w:rsid w:val="00423729"/>
    <w:rsid w:val="004244D7"/>
    <w:rsid w:val="0042482C"/>
    <w:rsid w:val="00424901"/>
    <w:rsid w:val="0042547F"/>
    <w:rsid w:val="004259D9"/>
    <w:rsid w:val="0042699B"/>
    <w:rsid w:val="00426E5D"/>
    <w:rsid w:val="0042770D"/>
    <w:rsid w:val="00430410"/>
    <w:rsid w:val="00431081"/>
    <w:rsid w:val="00431D8C"/>
    <w:rsid w:val="00433078"/>
    <w:rsid w:val="00433174"/>
    <w:rsid w:val="0043319E"/>
    <w:rsid w:val="00434A37"/>
    <w:rsid w:val="00434E1E"/>
    <w:rsid w:val="00436617"/>
    <w:rsid w:val="00436CAE"/>
    <w:rsid w:val="00437F23"/>
    <w:rsid w:val="00440B30"/>
    <w:rsid w:val="0044160E"/>
    <w:rsid w:val="00441CD8"/>
    <w:rsid w:val="00442A38"/>
    <w:rsid w:val="00442F11"/>
    <w:rsid w:val="004432CC"/>
    <w:rsid w:val="00443651"/>
    <w:rsid w:val="00443A45"/>
    <w:rsid w:val="00443F0F"/>
    <w:rsid w:val="004445AE"/>
    <w:rsid w:val="004459BB"/>
    <w:rsid w:val="0044660D"/>
    <w:rsid w:val="00447A4B"/>
    <w:rsid w:val="00450C78"/>
    <w:rsid w:val="00450F9D"/>
    <w:rsid w:val="00451661"/>
    <w:rsid w:val="004516BA"/>
    <w:rsid w:val="00451CAC"/>
    <w:rsid w:val="00452FA5"/>
    <w:rsid w:val="004535C7"/>
    <w:rsid w:val="00453D67"/>
    <w:rsid w:val="00456B26"/>
    <w:rsid w:val="00457350"/>
    <w:rsid w:val="00457B75"/>
    <w:rsid w:val="004605A1"/>
    <w:rsid w:val="00460DF9"/>
    <w:rsid w:val="00462013"/>
    <w:rsid w:val="00462638"/>
    <w:rsid w:val="00462834"/>
    <w:rsid w:val="00462B5A"/>
    <w:rsid w:val="004636D5"/>
    <w:rsid w:val="00463C35"/>
    <w:rsid w:val="0046428E"/>
    <w:rsid w:val="00465456"/>
    <w:rsid w:val="004668D1"/>
    <w:rsid w:val="00470EB4"/>
    <w:rsid w:val="00471D28"/>
    <w:rsid w:val="00471D3B"/>
    <w:rsid w:val="00472140"/>
    <w:rsid w:val="004725D0"/>
    <w:rsid w:val="00472DF7"/>
    <w:rsid w:val="00472E4B"/>
    <w:rsid w:val="00472F1C"/>
    <w:rsid w:val="004732ED"/>
    <w:rsid w:val="0047397B"/>
    <w:rsid w:val="00473F38"/>
    <w:rsid w:val="0047400B"/>
    <w:rsid w:val="00475B21"/>
    <w:rsid w:val="0047703D"/>
    <w:rsid w:val="00477AF6"/>
    <w:rsid w:val="00477D19"/>
    <w:rsid w:val="00480F7E"/>
    <w:rsid w:val="00481EC2"/>
    <w:rsid w:val="004840E5"/>
    <w:rsid w:val="004849D6"/>
    <w:rsid w:val="00484FDD"/>
    <w:rsid w:val="00485CA0"/>
    <w:rsid w:val="00486D7A"/>
    <w:rsid w:val="00490286"/>
    <w:rsid w:val="00492459"/>
    <w:rsid w:val="00492885"/>
    <w:rsid w:val="00492CFF"/>
    <w:rsid w:val="00495248"/>
    <w:rsid w:val="00495F04"/>
    <w:rsid w:val="00496071"/>
    <w:rsid w:val="004960A4"/>
    <w:rsid w:val="0049693E"/>
    <w:rsid w:val="00496DA7"/>
    <w:rsid w:val="004977BA"/>
    <w:rsid w:val="004A1963"/>
    <w:rsid w:val="004A222C"/>
    <w:rsid w:val="004A45A9"/>
    <w:rsid w:val="004A4CFC"/>
    <w:rsid w:val="004A57DD"/>
    <w:rsid w:val="004B0503"/>
    <w:rsid w:val="004B07A0"/>
    <w:rsid w:val="004B128E"/>
    <w:rsid w:val="004B1840"/>
    <w:rsid w:val="004B2639"/>
    <w:rsid w:val="004B3B65"/>
    <w:rsid w:val="004B43BB"/>
    <w:rsid w:val="004B4CA5"/>
    <w:rsid w:val="004B73B3"/>
    <w:rsid w:val="004C0B42"/>
    <w:rsid w:val="004C0C10"/>
    <w:rsid w:val="004C0D62"/>
    <w:rsid w:val="004C2E65"/>
    <w:rsid w:val="004C301E"/>
    <w:rsid w:val="004C346F"/>
    <w:rsid w:val="004C35D8"/>
    <w:rsid w:val="004C38E4"/>
    <w:rsid w:val="004C399B"/>
    <w:rsid w:val="004C4B5A"/>
    <w:rsid w:val="004C4E86"/>
    <w:rsid w:val="004C73F3"/>
    <w:rsid w:val="004C7994"/>
    <w:rsid w:val="004C7B81"/>
    <w:rsid w:val="004D0090"/>
    <w:rsid w:val="004D2AEC"/>
    <w:rsid w:val="004D350A"/>
    <w:rsid w:val="004D61C9"/>
    <w:rsid w:val="004E007A"/>
    <w:rsid w:val="004E16DF"/>
    <w:rsid w:val="004E2236"/>
    <w:rsid w:val="004E2A7F"/>
    <w:rsid w:val="004E3341"/>
    <w:rsid w:val="004E36A8"/>
    <w:rsid w:val="004E40A8"/>
    <w:rsid w:val="004E6314"/>
    <w:rsid w:val="004E720B"/>
    <w:rsid w:val="004E7EFC"/>
    <w:rsid w:val="004F09E1"/>
    <w:rsid w:val="004F1305"/>
    <w:rsid w:val="004F1BC6"/>
    <w:rsid w:val="004F2263"/>
    <w:rsid w:val="004F2AAC"/>
    <w:rsid w:val="004F3D87"/>
    <w:rsid w:val="004F3FC7"/>
    <w:rsid w:val="004F4BB7"/>
    <w:rsid w:val="004F533F"/>
    <w:rsid w:val="004F5855"/>
    <w:rsid w:val="004F714A"/>
    <w:rsid w:val="004F728F"/>
    <w:rsid w:val="004F7DE9"/>
    <w:rsid w:val="0050049A"/>
    <w:rsid w:val="00500E97"/>
    <w:rsid w:val="005017F0"/>
    <w:rsid w:val="00501F90"/>
    <w:rsid w:val="005030CC"/>
    <w:rsid w:val="0050388C"/>
    <w:rsid w:val="0050428E"/>
    <w:rsid w:val="00506084"/>
    <w:rsid w:val="00506D4C"/>
    <w:rsid w:val="00506E62"/>
    <w:rsid w:val="0051117C"/>
    <w:rsid w:val="00511CF0"/>
    <w:rsid w:val="005136A4"/>
    <w:rsid w:val="00513BA3"/>
    <w:rsid w:val="005157EA"/>
    <w:rsid w:val="00516844"/>
    <w:rsid w:val="0052081C"/>
    <w:rsid w:val="00521573"/>
    <w:rsid w:val="00523131"/>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661"/>
    <w:rsid w:val="00531B07"/>
    <w:rsid w:val="00532AB2"/>
    <w:rsid w:val="0053384D"/>
    <w:rsid w:val="00536C23"/>
    <w:rsid w:val="00536EC0"/>
    <w:rsid w:val="00537D85"/>
    <w:rsid w:val="00540077"/>
    <w:rsid w:val="00540A7B"/>
    <w:rsid w:val="00544D8F"/>
    <w:rsid w:val="00544D91"/>
    <w:rsid w:val="0054573A"/>
    <w:rsid w:val="00546252"/>
    <w:rsid w:val="0054662E"/>
    <w:rsid w:val="00546ADB"/>
    <w:rsid w:val="005476D4"/>
    <w:rsid w:val="00550CCF"/>
    <w:rsid w:val="00551091"/>
    <w:rsid w:val="00551636"/>
    <w:rsid w:val="00551BA9"/>
    <w:rsid w:val="005531CB"/>
    <w:rsid w:val="005549A7"/>
    <w:rsid w:val="0055535F"/>
    <w:rsid w:val="00555566"/>
    <w:rsid w:val="00556262"/>
    <w:rsid w:val="00561B7D"/>
    <w:rsid w:val="00562841"/>
    <w:rsid w:val="005633EA"/>
    <w:rsid w:val="00566431"/>
    <w:rsid w:val="00567EE5"/>
    <w:rsid w:val="00570C18"/>
    <w:rsid w:val="00570D12"/>
    <w:rsid w:val="00570F7C"/>
    <w:rsid w:val="00572593"/>
    <w:rsid w:val="005730F7"/>
    <w:rsid w:val="005737A0"/>
    <w:rsid w:val="00573BAC"/>
    <w:rsid w:val="00573D33"/>
    <w:rsid w:val="00574030"/>
    <w:rsid w:val="005743D6"/>
    <w:rsid w:val="00574430"/>
    <w:rsid w:val="005746CF"/>
    <w:rsid w:val="00574C2D"/>
    <w:rsid w:val="0057569C"/>
    <w:rsid w:val="00575C95"/>
    <w:rsid w:val="00575E4A"/>
    <w:rsid w:val="005770EC"/>
    <w:rsid w:val="0057797E"/>
    <w:rsid w:val="00577F0E"/>
    <w:rsid w:val="005807F2"/>
    <w:rsid w:val="0058107F"/>
    <w:rsid w:val="00581889"/>
    <w:rsid w:val="00581AC7"/>
    <w:rsid w:val="005820B2"/>
    <w:rsid w:val="00583B43"/>
    <w:rsid w:val="00583B49"/>
    <w:rsid w:val="0058413B"/>
    <w:rsid w:val="00584487"/>
    <w:rsid w:val="00585AE8"/>
    <w:rsid w:val="00585C3E"/>
    <w:rsid w:val="00587043"/>
    <w:rsid w:val="00587DBA"/>
    <w:rsid w:val="005903F9"/>
    <w:rsid w:val="005918EB"/>
    <w:rsid w:val="00594455"/>
    <w:rsid w:val="00597259"/>
    <w:rsid w:val="005A03DC"/>
    <w:rsid w:val="005A127A"/>
    <w:rsid w:val="005A3B03"/>
    <w:rsid w:val="005A51EF"/>
    <w:rsid w:val="005A728F"/>
    <w:rsid w:val="005A777D"/>
    <w:rsid w:val="005B0260"/>
    <w:rsid w:val="005B0BF2"/>
    <w:rsid w:val="005B0D69"/>
    <w:rsid w:val="005B21B8"/>
    <w:rsid w:val="005B25E2"/>
    <w:rsid w:val="005B33D1"/>
    <w:rsid w:val="005B3F5A"/>
    <w:rsid w:val="005B454D"/>
    <w:rsid w:val="005B4BA4"/>
    <w:rsid w:val="005B6B91"/>
    <w:rsid w:val="005B757E"/>
    <w:rsid w:val="005B7D9B"/>
    <w:rsid w:val="005C3EB7"/>
    <w:rsid w:val="005C407C"/>
    <w:rsid w:val="005C4939"/>
    <w:rsid w:val="005C5CCF"/>
    <w:rsid w:val="005C6C2B"/>
    <w:rsid w:val="005C73C8"/>
    <w:rsid w:val="005D012E"/>
    <w:rsid w:val="005D0F49"/>
    <w:rsid w:val="005D1701"/>
    <w:rsid w:val="005D1B96"/>
    <w:rsid w:val="005D2586"/>
    <w:rsid w:val="005D28CF"/>
    <w:rsid w:val="005D2A0A"/>
    <w:rsid w:val="005D3358"/>
    <w:rsid w:val="005D3FEB"/>
    <w:rsid w:val="005D473F"/>
    <w:rsid w:val="005D4826"/>
    <w:rsid w:val="005D484C"/>
    <w:rsid w:val="005D675A"/>
    <w:rsid w:val="005D69C1"/>
    <w:rsid w:val="005D6CD6"/>
    <w:rsid w:val="005D6F83"/>
    <w:rsid w:val="005D72D6"/>
    <w:rsid w:val="005D7487"/>
    <w:rsid w:val="005D7CA7"/>
    <w:rsid w:val="005E1355"/>
    <w:rsid w:val="005E151D"/>
    <w:rsid w:val="005E1806"/>
    <w:rsid w:val="005E1FAD"/>
    <w:rsid w:val="005E3E61"/>
    <w:rsid w:val="005E54C3"/>
    <w:rsid w:val="005E584C"/>
    <w:rsid w:val="005E5EE1"/>
    <w:rsid w:val="005E6EA6"/>
    <w:rsid w:val="005F065A"/>
    <w:rsid w:val="005F169D"/>
    <w:rsid w:val="005F2D8E"/>
    <w:rsid w:val="005F371C"/>
    <w:rsid w:val="005F3D6D"/>
    <w:rsid w:val="005F44AF"/>
    <w:rsid w:val="005F48E4"/>
    <w:rsid w:val="005F5575"/>
    <w:rsid w:val="005F5E7D"/>
    <w:rsid w:val="005F6395"/>
    <w:rsid w:val="005F7769"/>
    <w:rsid w:val="005F78FF"/>
    <w:rsid w:val="005F7B78"/>
    <w:rsid w:val="00600189"/>
    <w:rsid w:val="0060037B"/>
    <w:rsid w:val="006006D4"/>
    <w:rsid w:val="00600BB5"/>
    <w:rsid w:val="00603AD3"/>
    <w:rsid w:val="00603D71"/>
    <w:rsid w:val="00604B6B"/>
    <w:rsid w:val="00605C08"/>
    <w:rsid w:val="0060699D"/>
    <w:rsid w:val="00606EE0"/>
    <w:rsid w:val="006074AD"/>
    <w:rsid w:val="006077CD"/>
    <w:rsid w:val="00607926"/>
    <w:rsid w:val="00610647"/>
    <w:rsid w:val="00613466"/>
    <w:rsid w:val="00615811"/>
    <w:rsid w:val="00615D86"/>
    <w:rsid w:val="00617D65"/>
    <w:rsid w:val="0062064C"/>
    <w:rsid w:val="006213D1"/>
    <w:rsid w:val="0062194A"/>
    <w:rsid w:val="00622E87"/>
    <w:rsid w:val="006231AF"/>
    <w:rsid w:val="00623783"/>
    <w:rsid w:val="00623A05"/>
    <w:rsid w:val="00623ABA"/>
    <w:rsid w:val="00624780"/>
    <w:rsid w:val="00625EB1"/>
    <w:rsid w:val="006262BA"/>
    <w:rsid w:val="00626ABE"/>
    <w:rsid w:val="00626E6C"/>
    <w:rsid w:val="00627593"/>
    <w:rsid w:val="00631063"/>
    <w:rsid w:val="006316D6"/>
    <w:rsid w:val="00631981"/>
    <w:rsid w:val="006335D5"/>
    <w:rsid w:val="006343A8"/>
    <w:rsid w:val="00634DFF"/>
    <w:rsid w:val="006350AB"/>
    <w:rsid w:val="00636008"/>
    <w:rsid w:val="006414D6"/>
    <w:rsid w:val="00643E71"/>
    <w:rsid w:val="00644821"/>
    <w:rsid w:val="006470C4"/>
    <w:rsid w:val="00647B69"/>
    <w:rsid w:val="00650DCC"/>
    <w:rsid w:val="00651655"/>
    <w:rsid w:val="00651F73"/>
    <w:rsid w:val="0065244E"/>
    <w:rsid w:val="00652AD9"/>
    <w:rsid w:val="00653667"/>
    <w:rsid w:val="00654671"/>
    <w:rsid w:val="006549EA"/>
    <w:rsid w:val="00656BFB"/>
    <w:rsid w:val="006572A7"/>
    <w:rsid w:val="00663A7B"/>
    <w:rsid w:val="0066415B"/>
    <w:rsid w:val="00664CAA"/>
    <w:rsid w:val="00664F25"/>
    <w:rsid w:val="0067017D"/>
    <w:rsid w:val="006709DC"/>
    <w:rsid w:val="00670F77"/>
    <w:rsid w:val="00671F3A"/>
    <w:rsid w:val="00673F28"/>
    <w:rsid w:val="00676171"/>
    <w:rsid w:val="00676323"/>
    <w:rsid w:val="00677353"/>
    <w:rsid w:val="006809FC"/>
    <w:rsid w:val="006813C3"/>
    <w:rsid w:val="006834A5"/>
    <w:rsid w:val="00684097"/>
    <w:rsid w:val="00684180"/>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CDF"/>
    <w:rsid w:val="00692D87"/>
    <w:rsid w:val="006932B3"/>
    <w:rsid w:val="00693A58"/>
    <w:rsid w:val="00694204"/>
    <w:rsid w:val="00694680"/>
    <w:rsid w:val="0069570B"/>
    <w:rsid w:val="0069577F"/>
    <w:rsid w:val="00695AD2"/>
    <w:rsid w:val="006961DE"/>
    <w:rsid w:val="0069632C"/>
    <w:rsid w:val="00697026"/>
    <w:rsid w:val="006A020E"/>
    <w:rsid w:val="006A0A7C"/>
    <w:rsid w:val="006A0AC2"/>
    <w:rsid w:val="006A17E0"/>
    <w:rsid w:val="006A18BE"/>
    <w:rsid w:val="006A1E6E"/>
    <w:rsid w:val="006A31DD"/>
    <w:rsid w:val="006A324F"/>
    <w:rsid w:val="006A5488"/>
    <w:rsid w:val="006A6145"/>
    <w:rsid w:val="006A6A09"/>
    <w:rsid w:val="006A6D9D"/>
    <w:rsid w:val="006A7CAC"/>
    <w:rsid w:val="006B0AB3"/>
    <w:rsid w:val="006B0B66"/>
    <w:rsid w:val="006B198D"/>
    <w:rsid w:val="006B1A5C"/>
    <w:rsid w:val="006B1D86"/>
    <w:rsid w:val="006B34A2"/>
    <w:rsid w:val="006B393A"/>
    <w:rsid w:val="006B3B73"/>
    <w:rsid w:val="006B4023"/>
    <w:rsid w:val="006B50BE"/>
    <w:rsid w:val="006B5120"/>
    <w:rsid w:val="006B5EB7"/>
    <w:rsid w:val="006B75A2"/>
    <w:rsid w:val="006B798F"/>
    <w:rsid w:val="006B7B2E"/>
    <w:rsid w:val="006C11FB"/>
    <w:rsid w:val="006C1872"/>
    <w:rsid w:val="006C1C67"/>
    <w:rsid w:val="006C4959"/>
    <w:rsid w:val="006C5C48"/>
    <w:rsid w:val="006C5D9D"/>
    <w:rsid w:val="006C67F3"/>
    <w:rsid w:val="006C7F8A"/>
    <w:rsid w:val="006D097B"/>
    <w:rsid w:val="006D2814"/>
    <w:rsid w:val="006D3FBA"/>
    <w:rsid w:val="006D4706"/>
    <w:rsid w:val="006D47CE"/>
    <w:rsid w:val="006D585B"/>
    <w:rsid w:val="006D5E56"/>
    <w:rsid w:val="006D6167"/>
    <w:rsid w:val="006D625C"/>
    <w:rsid w:val="006D6A68"/>
    <w:rsid w:val="006D7F57"/>
    <w:rsid w:val="006E1E17"/>
    <w:rsid w:val="006E2B5A"/>
    <w:rsid w:val="006E2B96"/>
    <w:rsid w:val="006E3060"/>
    <w:rsid w:val="006E3073"/>
    <w:rsid w:val="006E42A3"/>
    <w:rsid w:val="006E4A73"/>
    <w:rsid w:val="006E6020"/>
    <w:rsid w:val="006E670D"/>
    <w:rsid w:val="006E7222"/>
    <w:rsid w:val="006F1197"/>
    <w:rsid w:val="006F17B4"/>
    <w:rsid w:val="006F47AF"/>
    <w:rsid w:val="006F5844"/>
    <w:rsid w:val="006F636A"/>
    <w:rsid w:val="006F754F"/>
    <w:rsid w:val="007005AD"/>
    <w:rsid w:val="007005DD"/>
    <w:rsid w:val="00700D1C"/>
    <w:rsid w:val="00700E8C"/>
    <w:rsid w:val="00701300"/>
    <w:rsid w:val="00701CD7"/>
    <w:rsid w:val="007027D7"/>
    <w:rsid w:val="007027FE"/>
    <w:rsid w:val="007032E6"/>
    <w:rsid w:val="007038A9"/>
    <w:rsid w:val="00704606"/>
    <w:rsid w:val="00704B7D"/>
    <w:rsid w:val="00705559"/>
    <w:rsid w:val="00706F06"/>
    <w:rsid w:val="007077FE"/>
    <w:rsid w:val="007104E6"/>
    <w:rsid w:val="00710E88"/>
    <w:rsid w:val="00712B79"/>
    <w:rsid w:val="00713337"/>
    <w:rsid w:val="00715BAC"/>
    <w:rsid w:val="00715EE1"/>
    <w:rsid w:val="007162A0"/>
    <w:rsid w:val="0071640E"/>
    <w:rsid w:val="00716A97"/>
    <w:rsid w:val="00716F92"/>
    <w:rsid w:val="007173A6"/>
    <w:rsid w:val="0072058D"/>
    <w:rsid w:val="0072087E"/>
    <w:rsid w:val="0072132F"/>
    <w:rsid w:val="00721577"/>
    <w:rsid w:val="00722A4B"/>
    <w:rsid w:val="00723BE7"/>
    <w:rsid w:val="0072426D"/>
    <w:rsid w:val="00724A42"/>
    <w:rsid w:val="0072517F"/>
    <w:rsid w:val="00725481"/>
    <w:rsid w:val="0072643B"/>
    <w:rsid w:val="00726ABD"/>
    <w:rsid w:val="00727E19"/>
    <w:rsid w:val="00727EF9"/>
    <w:rsid w:val="00730031"/>
    <w:rsid w:val="00733C60"/>
    <w:rsid w:val="00734B8D"/>
    <w:rsid w:val="0073530D"/>
    <w:rsid w:val="007368D7"/>
    <w:rsid w:val="00736C4F"/>
    <w:rsid w:val="00737641"/>
    <w:rsid w:val="0074065E"/>
    <w:rsid w:val="0074070E"/>
    <w:rsid w:val="0074163E"/>
    <w:rsid w:val="00741FA6"/>
    <w:rsid w:val="00743C34"/>
    <w:rsid w:val="00744342"/>
    <w:rsid w:val="00744A2D"/>
    <w:rsid w:val="00746477"/>
    <w:rsid w:val="00750829"/>
    <w:rsid w:val="007510E0"/>
    <w:rsid w:val="00751A3E"/>
    <w:rsid w:val="007527C5"/>
    <w:rsid w:val="0075374B"/>
    <w:rsid w:val="007538BD"/>
    <w:rsid w:val="00753FF9"/>
    <w:rsid w:val="00754754"/>
    <w:rsid w:val="00754908"/>
    <w:rsid w:val="00754C4E"/>
    <w:rsid w:val="0075685B"/>
    <w:rsid w:val="00756E8C"/>
    <w:rsid w:val="0075702A"/>
    <w:rsid w:val="007604D7"/>
    <w:rsid w:val="0076098F"/>
    <w:rsid w:val="00762B14"/>
    <w:rsid w:val="00762D64"/>
    <w:rsid w:val="00764537"/>
    <w:rsid w:val="00764803"/>
    <w:rsid w:val="007650C5"/>
    <w:rsid w:val="00765F93"/>
    <w:rsid w:val="00766FC1"/>
    <w:rsid w:val="00767458"/>
    <w:rsid w:val="00767A18"/>
    <w:rsid w:val="007712FA"/>
    <w:rsid w:val="00771825"/>
    <w:rsid w:val="00772EE5"/>
    <w:rsid w:val="007733A6"/>
    <w:rsid w:val="0077374A"/>
    <w:rsid w:val="007743CE"/>
    <w:rsid w:val="00774B3E"/>
    <w:rsid w:val="007752E2"/>
    <w:rsid w:val="0077546E"/>
    <w:rsid w:val="007757FD"/>
    <w:rsid w:val="00775920"/>
    <w:rsid w:val="00775D0F"/>
    <w:rsid w:val="0077629C"/>
    <w:rsid w:val="007770BD"/>
    <w:rsid w:val="0078020E"/>
    <w:rsid w:val="0078048D"/>
    <w:rsid w:val="00780D46"/>
    <w:rsid w:val="00780ECF"/>
    <w:rsid w:val="00780FAA"/>
    <w:rsid w:val="00783CC6"/>
    <w:rsid w:val="0078499D"/>
    <w:rsid w:val="00784B42"/>
    <w:rsid w:val="00784F24"/>
    <w:rsid w:val="007854F4"/>
    <w:rsid w:val="00786627"/>
    <w:rsid w:val="007866E8"/>
    <w:rsid w:val="007873F0"/>
    <w:rsid w:val="00787704"/>
    <w:rsid w:val="007879EF"/>
    <w:rsid w:val="00787A5D"/>
    <w:rsid w:val="00790D93"/>
    <w:rsid w:val="007918ED"/>
    <w:rsid w:val="00791A38"/>
    <w:rsid w:val="00792E26"/>
    <w:rsid w:val="007935CA"/>
    <w:rsid w:val="00795190"/>
    <w:rsid w:val="0079555D"/>
    <w:rsid w:val="0079617E"/>
    <w:rsid w:val="007979A7"/>
    <w:rsid w:val="007A0163"/>
    <w:rsid w:val="007A043A"/>
    <w:rsid w:val="007A21CD"/>
    <w:rsid w:val="007A3647"/>
    <w:rsid w:val="007A36DA"/>
    <w:rsid w:val="007A5FF1"/>
    <w:rsid w:val="007A6AC4"/>
    <w:rsid w:val="007B0058"/>
    <w:rsid w:val="007B04B0"/>
    <w:rsid w:val="007B0859"/>
    <w:rsid w:val="007B3C5B"/>
    <w:rsid w:val="007B3D44"/>
    <w:rsid w:val="007B4407"/>
    <w:rsid w:val="007B5233"/>
    <w:rsid w:val="007B63F9"/>
    <w:rsid w:val="007B7DD6"/>
    <w:rsid w:val="007C0EA8"/>
    <w:rsid w:val="007C1A6B"/>
    <w:rsid w:val="007C3428"/>
    <w:rsid w:val="007C3F86"/>
    <w:rsid w:val="007C6A99"/>
    <w:rsid w:val="007D0AC3"/>
    <w:rsid w:val="007D1202"/>
    <w:rsid w:val="007D23D3"/>
    <w:rsid w:val="007D2FEF"/>
    <w:rsid w:val="007D3382"/>
    <w:rsid w:val="007D3438"/>
    <w:rsid w:val="007D4165"/>
    <w:rsid w:val="007D48A9"/>
    <w:rsid w:val="007D6001"/>
    <w:rsid w:val="007D74E5"/>
    <w:rsid w:val="007D7718"/>
    <w:rsid w:val="007E079C"/>
    <w:rsid w:val="007E0B29"/>
    <w:rsid w:val="007E1976"/>
    <w:rsid w:val="007E1F0F"/>
    <w:rsid w:val="007E2BA6"/>
    <w:rsid w:val="007E2CBC"/>
    <w:rsid w:val="007E471F"/>
    <w:rsid w:val="007E4916"/>
    <w:rsid w:val="007E53AD"/>
    <w:rsid w:val="007E59F0"/>
    <w:rsid w:val="007E5B4C"/>
    <w:rsid w:val="007E5F38"/>
    <w:rsid w:val="007F2163"/>
    <w:rsid w:val="007F2545"/>
    <w:rsid w:val="007F2DDD"/>
    <w:rsid w:val="007F30EB"/>
    <w:rsid w:val="007F3193"/>
    <w:rsid w:val="007F422B"/>
    <w:rsid w:val="007F4DFB"/>
    <w:rsid w:val="007F4FE9"/>
    <w:rsid w:val="007F6D0C"/>
    <w:rsid w:val="00801ED0"/>
    <w:rsid w:val="008022B9"/>
    <w:rsid w:val="0080304A"/>
    <w:rsid w:val="00803B97"/>
    <w:rsid w:val="0080478E"/>
    <w:rsid w:val="00805AB2"/>
    <w:rsid w:val="00807455"/>
    <w:rsid w:val="008109C7"/>
    <w:rsid w:val="00810C46"/>
    <w:rsid w:val="008134E3"/>
    <w:rsid w:val="00813524"/>
    <w:rsid w:val="00814001"/>
    <w:rsid w:val="00814722"/>
    <w:rsid w:val="00814812"/>
    <w:rsid w:val="00816F49"/>
    <w:rsid w:val="008177AE"/>
    <w:rsid w:val="00817ECB"/>
    <w:rsid w:val="008202B2"/>
    <w:rsid w:val="00820ADE"/>
    <w:rsid w:val="00821347"/>
    <w:rsid w:val="0082134F"/>
    <w:rsid w:val="00821B89"/>
    <w:rsid w:val="0082405D"/>
    <w:rsid w:val="0082418A"/>
    <w:rsid w:val="00824B50"/>
    <w:rsid w:val="00824EA2"/>
    <w:rsid w:val="00825D36"/>
    <w:rsid w:val="00825D7D"/>
    <w:rsid w:val="00825FBB"/>
    <w:rsid w:val="0082625B"/>
    <w:rsid w:val="0082689C"/>
    <w:rsid w:val="00826A98"/>
    <w:rsid w:val="00826EB5"/>
    <w:rsid w:val="00827958"/>
    <w:rsid w:val="00831FFF"/>
    <w:rsid w:val="00833201"/>
    <w:rsid w:val="0083364E"/>
    <w:rsid w:val="00833822"/>
    <w:rsid w:val="00834098"/>
    <w:rsid w:val="00835AA1"/>
    <w:rsid w:val="00836F98"/>
    <w:rsid w:val="00837868"/>
    <w:rsid w:val="00837BF6"/>
    <w:rsid w:val="00842484"/>
    <w:rsid w:val="00842802"/>
    <w:rsid w:val="008430AB"/>
    <w:rsid w:val="008441A7"/>
    <w:rsid w:val="00844523"/>
    <w:rsid w:val="00845B5B"/>
    <w:rsid w:val="0085039F"/>
    <w:rsid w:val="00850C02"/>
    <w:rsid w:val="00850E87"/>
    <w:rsid w:val="00850F1C"/>
    <w:rsid w:val="00852F29"/>
    <w:rsid w:val="0085392E"/>
    <w:rsid w:val="0085404C"/>
    <w:rsid w:val="008545E9"/>
    <w:rsid w:val="00855CCB"/>
    <w:rsid w:val="00855FEB"/>
    <w:rsid w:val="00856B12"/>
    <w:rsid w:val="00857689"/>
    <w:rsid w:val="0086000D"/>
    <w:rsid w:val="00860B72"/>
    <w:rsid w:val="00861204"/>
    <w:rsid w:val="008619BB"/>
    <w:rsid w:val="00861E98"/>
    <w:rsid w:val="00862440"/>
    <w:rsid w:val="0086263D"/>
    <w:rsid w:val="00862B6F"/>
    <w:rsid w:val="00862D4E"/>
    <w:rsid w:val="008635DF"/>
    <w:rsid w:val="00863DAB"/>
    <w:rsid w:val="00864013"/>
    <w:rsid w:val="0086478B"/>
    <w:rsid w:val="00864BDE"/>
    <w:rsid w:val="00866A77"/>
    <w:rsid w:val="00867DA8"/>
    <w:rsid w:val="00867F33"/>
    <w:rsid w:val="008705E9"/>
    <w:rsid w:val="00870AAC"/>
    <w:rsid w:val="00871132"/>
    <w:rsid w:val="00872FC6"/>
    <w:rsid w:val="008738C8"/>
    <w:rsid w:val="00874182"/>
    <w:rsid w:val="008747B7"/>
    <w:rsid w:val="008760D5"/>
    <w:rsid w:val="00876542"/>
    <w:rsid w:val="0087683A"/>
    <w:rsid w:val="00880956"/>
    <w:rsid w:val="00880F09"/>
    <w:rsid w:val="0088227C"/>
    <w:rsid w:val="0088267F"/>
    <w:rsid w:val="00882F6E"/>
    <w:rsid w:val="00883E1E"/>
    <w:rsid w:val="00884F78"/>
    <w:rsid w:val="0088534C"/>
    <w:rsid w:val="00886583"/>
    <w:rsid w:val="00890550"/>
    <w:rsid w:val="00891FAE"/>
    <w:rsid w:val="00892B0E"/>
    <w:rsid w:val="00893063"/>
    <w:rsid w:val="008936AB"/>
    <w:rsid w:val="00893716"/>
    <w:rsid w:val="00894F58"/>
    <w:rsid w:val="00895B3A"/>
    <w:rsid w:val="00896C62"/>
    <w:rsid w:val="008A0099"/>
    <w:rsid w:val="008A089F"/>
    <w:rsid w:val="008A0CCC"/>
    <w:rsid w:val="008A12CE"/>
    <w:rsid w:val="008A14D1"/>
    <w:rsid w:val="008A160C"/>
    <w:rsid w:val="008A4033"/>
    <w:rsid w:val="008A462F"/>
    <w:rsid w:val="008A557C"/>
    <w:rsid w:val="008A6157"/>
    <w:rsid w:val="008A701D"/>
    <w:rsid w:val="008B2966"/>
    <w:rsid w:val="008B2AED"/>
    <w:rsid w:val="008B35A9"/>
    <w:rsid w:val="008B482E"/>
    <w:rsid w:val="008B5A9A"/>
    <w:rsid w:val="008B5FD1"/>
    <w:rsid w:val="008B63B4"/>
    <w:rsid w:val="008B6B4F"/>
    <w:rsid w:val="008C173E"/>
    <w:rsid w:val="008C1902"/>
    <w:rsid w:val="008C2EFC"/>
    <w:rsid w:val="008C4A5C"/>
    <w:rsid w:val="008C5265"/>
    <w:rsid w:val="008C61C8"/>
    <w:rsid w:val="008C64C9"/>
    <w:rsid w:val="008C67D6"/>
    <w:rsid w:val="008D2525"/>
    <w:rsid w:val="008D2788"/>
    <w:rsid w:val="008D2890"/>
    <w:rsid w:val="008D302C"/>
    <w:rsid w:val="008D3303"/>
    <w:rsid w:val="008D39EB"/>
    <w:rsid w:val="008D3C7D"/>
    <w:rsid w:val="008D46CE"/>
    <w:rsid w:val="008D6480"/>
    <w:rsid w:val="008D698B"/>
    <w:rsid w:val="008D6A5E"/>
    <w:rsid w:val="008D6D4B"/>
    <w:rsid w:val="008D702E"/>
    <w:rsid w:val="008D79BC"/>
    <w:rsid w:val="008E039D"/>
    <w:rsid w:val="008E0EBA"/>
    <w:rsid w:val="008E10A3"/>
    <w:rsid w:val="008E14D9"/>
    <w:rsid w:val="008E2F26"/>
    <w:rsid w:val="008E3E53"/>
    <w:rsid w:val="008F1297"/>
    <w:rsid w:val="008F17EF"/>
    <w:rsid w:val="008F1CFE"/>
    <w:rsid w:val="008F2177"/>
    <w:rsid w:val="008F32EA"/>
    <w:rsid w:val="008F373B"/>
    <w:rsid w:val="008F4B2D"/>
    <w:rsid w:val="008F52D3"/>
    <w:rsid w:val="008F5447"/>
    <w:rsid w:val="008F5FB6"/>
    <w:rsid w:val="008F6243"/>
    <w:rsid w:val="008F683B"/>
    <w:rsid w:val="008F6909"/>
    <w:rsid w:val="008F6AA9"/>
    <w:rsid w:val="008F7B60"/>
    <w:rsid w:val="0090104C"/>
    <w:rsid w:val="00901235"/>
    <w:rsid w:val="0090149D"/>
    <w:rsid w:val="00901B1C"/>
    <w:rsid w:val="0090210B"/>
    <w:rsid w:val="00903625"/>
    <w:rsid w:val="00903822"/>
    <w:rsid w:val="00903BCE"/>
    <w:rsid w:val="0090555A"/>
    <w:rsid w:val="009063BD"/>
    <w:rsid w:val="00906F80"/>
    <w:rsid w:val="009073A1"/>
    <w:rsid w:val="00910638"/>
    <w:rsid w:val="009118DB"/>
    <w:rsid w:val="009141E7"/>
    <w:rsid w:val="00917643"/>
    <w:rsid w:val="00922235"/>
    <w:rsid w:val="00922DA4"/>
    <w:rsid w:val="00923029"/>
    <w:rsid w:val="0092348F"/>
    <w:rsid w:val="00924303"/>
    <w:rsid w:val="00925E92"/>
    <w:rsid w:val="00927511"/>
    <w:rsid w:val="00927ECE"/>
    <w:rsid w:val="0093098E"/>
    <w:rsid w:val="00930B3A"/>
    <w:rsid w:val="00931259"/>
    <w:rsid w:val="00931FD4"/>
    <w:rsid w:val="00932A00"/>
    <w:rsid w:val="00932E77"/>
    <w:rsid w:val="009330A5"/>
    <w:rsid w:val="00934E3F"/>
    <w:rsid w:val="00935009"/>
    <w:rsid w:val="00935BA4"/>
    <w:rsid w:val="00936B19"/>
    <w:rsid w:val="00941D41"/>
    <w:rsid w:val="009446BC"/>
    <w:rsid w:val="0094517A"/>
    <w:rsid w:val="009458D7"/>
    <w:rsid w:val="0094664F"/>
    <w:rsid w:val="00946C55"/>
    <w:rsid w:val="00946E03"/>
    <w:rsid w:val="00946F5A"/>
    <w:rsid w:val="00947301"/>
    <w:rsid w:val="00947697"/>
    <w:rsid w:val="00947C3A"/>
    <w:rsid w:val="00947E93"/>
    <w:rsid w:val="00950F66"/>
    <w:rsid w:val="00951461"/>
    <w:rsid w:val="00951C73"/>
    <w:rsid w:val="00953492"/>
    <w:rsid w:val="00953E3E"/>
    <w:rsid w:val="00956868"/>
    <w:rsid w:val="00956E13"/>
    <w:rsid w:val="00956FA5"/>
    <w:rsid w:val="00957DFE"/>
    <w:rsid w:val="00960166"/>
    <w:rsid w:val="00961102"/>
    <w:rsid w:val="00961170"/>
    <w:rsid w:val="00962158"/>
    <w:rsid w:val="0096251B"/>
    <w:rsid w:val="00962889"/>
    <w:rsid w:val="009657B9"/>
    <w:rsid w:val="00965F8B"/>
    <w:rsid w:val="00965FA2"/>
    <w:rsid w:val="00966134"/>
    <w:rsid w:val="009662F5"/>
    <w:rsid w:val="00966D54"/>
    <w:rsid w:val="009679E6"/>
    <w:rsid w:val="00967D5C"/>
    <w:rsid w:val="00967F3D"/>
    <w:rsid w:val="0097226D"/>
    <w:rsid w:val="009725C2"/>
    <w:rsid w:val="009745E4"/>
    <w:rsid w:val="00975F86"/>
    <w:rsid w:val="00976633"/>
    <w:rsid w:val="00977BF8"/>
    <w:rsid w:val="009807E6"/>
    <w:rsid w:val="00981AD7"/>
    <w:rsid w:val="00981C6A"/>
    <w:rsid w:val="00981E12"/>
    <w:rsid w:val="00981F2F"/>
    <w:rsid w:val="009828B9"/>
    <w:rsid w:val="00982A4C"/>
    <w:rsid w:val="00982E20"/>
    <w:rsid w:val="009856FF"/>
    <w:rsid w:val="009878CC"/>
    <w:rsid w:val="00987AC0"/>
    <w:rsid w:val="00987CAB"/>
    <w:rsid w:val="00987CFA"/>
    <w:rsid w:val="00987DBB"/>
    <w:rsid w:val="00987FEE"/>
    <w:rsid w:val="0099074A"/>
    <w:rsid w:val="00991309"/>
    <w:rsid w:val="0099145B"/>
    <w:rsid w:val="00992630"/>
    <w:rsid w:val="00993562"/>
    <w:rsid w:val="00993574"/>
    <w:rsid w:val="00995B15"/>
    <w:rsid w:val="00995C11"/>
    <w:rsid w:val="00995F36"/>
    <w:rsid w:val="009967F9"/>
    <w:rsid w:val="00997309"/>
    <w:rsid w:val="00997ACE"/>
    <w:rsid w:val="009A07F9"/>
    <w:rsid w:val="009A0AD7"/>
    <w:rsid w:val="009A1C4B"/>
    <w:rsid w:val="009A21E2"/>
    <w:rsid w:val="009A3400"/>
    <w:rsid w:val="009A4AC4"/>
    <w:rsid w:val="009A4EA7"/>
    <w:rsid w:val="009A531C"/>
    <w:rsid w:val="009A5EFF"/>
    <w:rsid w:val="009B0D75"/>
    <w:rsid w:val="009B161B"/>
    <w:rsid w:val="009B1755"/>
    <w:rsid w:val="009B37BB"/>
    <w:rsid w:val="009B494A"/>
    <w:rsid w:val="009B5F5C"/>
    <w:rsid w:val="009B624E"/>
    <w:rsid w:val="009C00A3"/>
    <w:rsid w:val="009C2D74"/>
    <w:rsid w:val="009C32FA"/>
    <w:rsid w:val="009C3339"/>
    <w:rsid w:val="009C3A2B"/>
    <w:rsid w:val="009C490B"/>
    <w:rsid w:val="009C5647"/>
    <w:rsid w:val="009C57BD"/>
    <w:rsid w:val="009C5B62"/>
    <w:rsid w:val="009C5BE5"/>
    <w:rsid w:val="009C6E0C"/>
    <w:rsid w:val="009C7756"/>
    <w:rsid w:val="009C7D4D"/>
    <w:rsid w:val="009D12B6"/>
    <w:rsid w:val="009D19E5"/>
    <w:rsid w:val="009D1BD5"/>
    <w:rsid w:val="009D49F9"/>
    <w:rsid w:val="009D62D9"/>
    <w:rsid w:val="009D6E63"/>
    <w:rsid w:val="009D7879"/>
    <w:rsid w:val="009D7BD5"/>
    <w:rsid w:val="009E1A5E"/>
    <w:rsid w:val="009E302A"/>
    <w:rsid w:val="009E36EE"/>
    <w:rsid w:val="009E370E"/>
    <w:rsid w:val="009E3B4E"/>
    <w:rsid w:val="009E4BA6"/>
    <w:rsid w:val="009E5297"/>
    <w:rsid w:val="009E5C15"/>
    <w:rsid w:val="009E68D4"/>
    <w:rsid w:val="009E6C9D"/>
    <w:rsid w:val="009E6E67"/>
    <w:rsid w:val="009E7850"/>
    <w:rsid w:val="009F085A"/>
    <w:rsid w:val="009F10DB"/>
    <w:rsid w:val="009F1979"/>
    <w:rsid w:val="009F247F"/>
    <w:rsid w:val="009F4425"/>
    <w:rsid w:val="009F4A66"/>
    <w:rsid w:val="009F4E6D"/>
    <w:rsid w:val="009F5FBC"/>
    <w:rsid w:val="009F60C9"/>
    <w:rsid w:val="009F765C"/>
    <w:rsid w:val="00A00764"/>
    <w:rsid w:val="00A0089B"/>
    <w:rsid w:val="00A00EC8"/>
    <w:rsid w:val="00A00F05"/>
    <w:rsid w:val="00A01244"/>
    <w:rsid w:val="00A02BB4"/>
    <w:rsid w:val="00A03167"/>
    <w:rsid w:val="00A0327E"/>
    <w:rsid w:val="00A04795"/>
    <w:rsid w:val="00A068FD"/>
    <w:rsid w:val="00A100F9"/>
    <w:rsid w:val="00A10602"/>
    <w:rsid w:val="00A10865"/>
    <w:rsid w:val="00A115C8"/>
    <w:rsid w:val="00A11788"/>
    <w:rsid w:val="00A12303"/>
    <w:rsid w:val="00A135BF"/>
    <w:rsid w:val="00A14323"/>
    <w:rsid w:val="00A146A7"/>
    <w:rsid w:val="00A15791"/>
    <w:rsid w:val="00A15CAA"/>
    <w:rsid w:val="00A1690D"/>
    <w:rsid w:val="00A16A5D"/>
    <w:rsid w:val="00A178BD"/>
    <w:rsid w:val="00A17985"/>
    <w:rsid w:val="00A246A5"/>
    <w:rsid w:val="00A27722"/>
    <w:rsid w:val="00A277D3"/>
    <w:rsid w:val="00A27BA9"/>
    <w:rsid w:val="00A304A5"/>
    <w:rsid w:val="00A3059D"/>
    <w:rsid w:val="00A336DB"/>
    <w:rsid w:val="00A33D6D"/>
    <w:rsid w:val="00A34FD8"/>
    <w:rsid w:val="00A36776"/>
    <w:rsid w:val="00A36FD6"/>
    <w:rsid w:val="00A4052D"/>
    <w:rsid w:val="00A40AEA"/>
    <w:rsid w:val="00A40AFB"/>
    <w:rsid w:val="00A40EDC"/>
    <w:rsid w:val="00A40F5B"/>
    <w:rsid w:val="00A4212D"/>
    <w:rsid w:val="00A42643"/>
    <w:rsid w:val="00A43B13"/>
    <w:rsid w:val="00A44164"/>
    <w:rsid w:val="00A4495A"/>
    <w:rsid w:val="00A453E1"/>
    <w:rsid w:val="00A458B1"/>
    <w:rsid w:val="00A45CE7"/>
    <w:rsid w:val="00A45E74"/>
    <w:rsid w:val="00A467F5"/>
    <w:rsid w:val="00A475E2"/>
    <w:rsid w:val="00A50135"/>
    <w:rsid w:val="00A5039E"/>
    <w:rsid w:val="00A50885"/>
    <w:rsid w:val="00A50CB4"/>
    <w:rsid w:val="00A51082"/>
    <w:rsid w:val="00A5281C"/>
    <w:rsid w:val="00A53C4A"/>
    <w:rsid w:val="00A54B8C"/>
    <w:rsid w:val="00A55FEF"/>
    <w:rsid w:val="00A56913"/>
    <w:rsid w:val="00A57030"/>
    <w:rsid w:val="00A57C50"/>
    <w:rsid w:val="00A60D80"/>
    <w:rsid w:val="00A6165B"/>
    <w:rsid w:val="00A617EC"/>
    <w:rsid w:val="00A6337A"/>
    <w:rsid w:val="00A63E3A"/>
    <w:rsid w:val="00A640F7"/>
    <w:rsid w:val="00A64E6C"/>
    <w:rsid w:val="00A64F24"/>
    <w:rsid w:val="00A65AEC"/>
    <w:rsid w:val="00A65FAE"/>
    <w:rsid w:val="00A70419"/>
    <w:rsid w:val="00A707B6"/>
    <w:rsid w:val="00A70D89"/>
    <w:rsid w:val="00A71E1F"/>
    <w:rsid w:val="00A72226"/>
    <w:rsid w:val="00A749D9"/>
    <w:rsid w:val="00A75BA4"/>
    <w:rsid w:val="00A75D8B"/>
    <w:rsid w:val="00A7714A"/>
    <w:rsid w:val="00A81641"/>
    <w:rsid w:val="00A818CF"/>
    <w:rsid w:val="00A81CA1"/>
    <w:rsid w:val="00A81D3F"/>
    <w:rsid w:val="00A82A5C"/>
    <w:rsid w:val="00A82B69"/>
    <w:rsid w:val="00A8375E"/>
    <w:rsid w:val="00A83B4F"/>
    <w:rsid w:val="00A83FB0"/>
    <w:rsid w:val="00A84B5D"/>
    <w:rsid w:val="00A84C5B"/>
    <w:rsid w:val="00A84FE4"/>
    <w:rsid w:val="00A85DAC"/>
    <w:rsid w:val="00A85FDA"/>
    <w:rsid w:val="00A91037"/>
    <w:rsid w:val="00A9163F"/>
    <w:rsid w:val="00A9166B"/>
    <w:rsid w:val="00A91D33"/>
    <w:rsid w:val="00A921B5"/>
    <w:rsid w:val="00A924AC"/>
    <w:rsid w:val="00A92BE2"/>
    <w:rsid w:val="00A932CB"/>
    <w:rsid w:val="00A95040"/>
    <w:rsid w:val="00A95EB5"/>
    <w:rsid w:val="00A9607F"/>
    <w:rsid w:val="00A96A6E"/>
    <w:rsid w:val="00A97B32"/>
    <w:rsid w:val="00AA0924"/>
    <w:rsid w:val="00AA112E"/>
    <w:rsid w:val="00AA19B8"/>
    <w:rsid w:val="00AA21D6"/>
    <w:rsid w:val="00AA221B"/>
    <w:rsid w:val="00AA5970"/>
    <w:rsid w:val="00AA5D6E"/>
    <w:rsid w:val="00AA5FD6"/>
    <w:rsid w:val="00AA6072"/>
    <w:rsid w:val="00AA655C"/>
    <w:rsid w:val="00AA661E"/>
    <w:rsid w:val="00AA6663"/>
    <w:rsid w:val="00AA672F"/>
    <w:rsid w:val="00AA6FDD"/>
    <w:rsid w:val="00AA73D7"/>
    <w:rsid w:val="00AA79C1"/>
    <w:rsid w:val="00AA7FD1"/>
    <w:rsid w:val="00AB0733"/>
    <w:rsid w:val="00AB0DCD"/>
    <w:rsid w:val="00AB0F25"/>
    <w:rsid w:val="00AB165A"/>
    <w:rsid w:val="00AB1C07"/>
    <w:rsid w:val="00AB2E05"/>
    <w:rsid w:val="00AB3137"/>
    <w:rsid w:val="00AB3155"/>
    <w:rsid w:val="00AB3281"/>
    <w:rsid w:val="00AB3C22"/>
    <w:rsid w:val="00AB487F"/>
    <w:rsid w:val="00AB4E16"/>
    <w:rsid w:val="00AB57A8"/>
    <w:rsid w:val="00AB6AA0"/>
    <w:rsid w:val="00AC0367"/>
    <w:rsid w:val="00AC3324"/>
    <w:rsid w:val="00AC39F7"/>
    <w:rsid w:val="00AC546B"/>
    <w:rsid w:val="00AC5CED"/>
    <w:rsid w:val="00AC626D"/>
    <w:rsid w:val="00AC65F9"/>
    <w:rsid w:val="00AC6A10"/>
    <w:rsid w:val="00AD06BF"/>
    <w:rsid w:val="00AD0C60"/>
    <w:rsid w:val="00AD2678"/>
    <w:rsid w:val="00AD2F8E"/>
    <w:rsid w:val="00AD3831"/>
    <w:rsid w:val="00AD4836"/>
    <w:rsid w:val="00AD5537"/>
    <w:rsid w:val="00AD5B67"/>
    <w:rsid w:val="00AE0EC1"/>
    <w:rsid w:val="00AE1075"/>
    <w:rsid w:val="00AE209C"/>
    <w:rsid w:val="00AE3183"/>
    <w:rsid w:val="00AE356C"/>
    <w:rsid w:val="00AE3EFE"/>
    <w:rsid w:val="00AE460C"/>
    <w:rsid w:val="00AE4738"/>
    <w:rsid w:val="00AE49B4"/>
    <w:rsid w:val="00AE4A53"/>
    <w:rsid w:val="00AE4CE6"/>
    <w:rsid w:val="00AE5DFD"/>
    <w:rsid w:val="00AE6246"/>
    <w:rsid w:val="00AE6D63"/>
    <w:rsid w:val="00AF0D3A"/>
    <w:rsid w:val="00AF16DD"/>
    <w:rsid w:val="00AF3511"/>
    <w:rsid w:val="00AF5A46"/>
    <w:rsid w:val="00AF5AF3"/>
    <w:rsid w:val="00AF6223"/>
    <w:rsid w:val="00AF7143"/>
    <w:rsid w:val="00AF7886"/>
    <w:rsid w:val="00B00996"/>
    <w:rsid w:val="00B00BAE"/>
    <w:rsid w:val="00B0120C"/>
    <w:rsid w:val="00B0131F"/>
    <w:rsid w:val="00B01998"/>
    <w:rsid w:val="00B019F1"/>
    <w:rsid w:val="00B02309"/>
    <w:rsid w:val="00B02C1D"/>
    <w:rsid w:val="00B02FBB"/>
    <w:rsid w:val="00B03040"/>
    <w:rsid w:val="00B050A9"/>
    <w:rsid w:val="00B053A2"/>
    <w:rsid w:val="00B05B11"/>
    <w:rsid w:val="00B06421"/>
    <w:rsid w:val="00B1099A"/>
    <w:rsid w:val="00B113A3"/>
    <w:rsid w:val="00B115DB"/>
    <w:rsid w:val="00B11B9F"/>
    <w:rsid w:val="00B142AC"/>
    <w:rsid w:val="00B144CD"/>
    <w:rsid w:val="00B151CF"/>
    <w:rsid w:val="00B1635C"/>
    <w:rsid w:val="00B168C7"/>
    <w:rsid w:val="00B17B2D"/>
    <w:rsid w:val="00B17F64"/>
    <w:rsid w:val="00B20685"/>
    <w:rsid w:val="00B2114F"/>
    <w:rsid w:val="00B211EF"/>
    <w:rsid w:val="00B213CD"/>
    <w:rsid w:val="00B232EB"/>
    <w:rsid w:val="00B23AD6"/>
    <w:rsid w:val="00B23ECF"/>
    <w:rsid w:val="00B24656"/>
    <w:rsid w:val="00B24C51"/>
    <w:rsid w:val="00B256EF"/>
    <w:rsid w:val="00B25C6E"/>
    <w:rsid w:val="00B26C2E"/>
    <w:rsid w:val="00B27706"/>
    <w:rsid w:val="00B307D9"/>
    <w:rsid w:val="00B30B27"/>
    <w:rsid w:val="00B3125D"/>
    <w:rsid w:val="00B31DAF"/>
    <w:rsid w:val="00B329AB"/>
    <w:rsid w:val="00B343CC"/>
    <w:rsid w:val="00B34889"/>
    <w:rsid w:val="00B358F7"/>
    <w:rsid w:val="00B35AB4"/>
    <w:rsid w:val="00B36AA7"/>
    <w:rsid w:val="00B36B78"/>
    <w:rsid w:val="00B36DB3"/>
    <w:rsid w:val="00B37011"/>
    <w:rsid w:val="00B3750C"/>
    <w:rsid w:val="00B378D1"/>
    <w:rsid w:val="00B419BF"/>
    <w:rsid w:val="00B43303"/>
    <w:rsid w:val="00B434DA"/>
    <w:rsid w:val="00B43E7D"/>
    <w:rsid w:val="00B444F6"/>
    <w:rsid w:val="00B44925"/>
    <w:rsid w:val="00B45211"/>
    <w:rsid w:val="00B4648E"/>
    <w:rsid w:val="00B46517"/>
    <w:rsid w:val="00B46A39"/>
    <w:rsid w:val="00B46B0E"/>
    <w:rsid w:val="00B47F61"/>
    <w:rsid w:val="00B51695"/>
    <w:rsid w:val="00B5286A"/>
    <w:rsid w:val="00B53DC7"/>
    <w:rsid w:val="00B53F25"/>
    <w:rsid w:val="00B54091"/>
    <w:rsid w:val="00B543BD"/>
    <w:rsid w:val="00B5552D"/>
    <w:rsid w:val="00B56B21"/>
    <w:rsid w:val="00B57BDA"/>
    <w:rsid w:val="00B6111C"/>
    <w:rsid w:val="00B613C3"/>
    <w:rsid w:val="00B61FF9"/>
    <w:rsid w:val="00B63397"/>
    <w:rsid w:val="00B65B67"/>
    <w:rsid w:val="00B66625"/>
    <w:rsid w:val="00B678E1"/>
    <w:rsid w:val="00B728F8"/>
    <w:rsid w:val="00B733D3"/>
    <w:rsid w:val="00B74068"/>
    <w:rsid w:val="00B75626"/>
    <w:rsid w:val="00B7581F"/>
    <w:rsid w:val="00B767F0"/>
    <w:rsid w:val="00B77FD8"/>
    <w:rsid w:val="00B80124"/>
    <w:rsid w:val="00B80216"/>
    <w:rsid w:val="00B80299"/>
    <w:rsid w:val="00B8069A"/>
    <w:rsid w:val="00B8124C"/>
    <w:rsid w:val="00B82410"/>
    <w:rsid w:val="00B851BF"/>
    <w:rsid w:val="00B8563E"/>
    <w:rsid w:val="00B859CD"/>
    <w:rsid w:val="00B85A74"/>
    <w:rsid w:val="00B85D02"/>
    <w:rsid w:val="00B860F2"/>
    <w:rsid w:val="00B868E9"/>
    <w:rsid w:val="00B86E2E"/>
    <w:rsid w:val="00B87093"/>
    <w:rsid w:val="00B87D83"/>
    <w:rsid w:val="00B905CC"/>
    <w:rsid w:val="00B9086E"/>
    <w:rsid w:val="00B90BAB"/>
    <w:rsid w:val="00B9128F"/>
    <w:rsid w:val="00B919EB"/>
    <w:rsid w:val="00B9319A"/>
    <w:rsid w:val="00B933C6"/>
    <w:rsid w:val="00B96570"/>
    <w:rsid w:val="00BA1B65"/>
    <w:rsid w:val="00BA2958"/>
    <w:rsid w:val="00BA2CAB"/>
    <w:rsid w:val="00BA2FE9"/>
    <w:rsid w:val="00BA3200"/>
    <w:rsid w:val="00BA67FC"/>
    <w:rsid w:val="00BA6D4B"/>
    <w:rsid w:val="00BB03E9"/>
    <w:rsid w:val="00BB14E9"/>
    <w:rsid w:val="00BB3C1A"/>
    <w:rsid w:val="00BB3F17"/>
    <w:rsid w:val="00BB563C"/>
    <w:rsid w:val="00BB5DC5"/>
    <w:rsid w:val="00BC1261"/>
    <w:rsid w:val="00BC4534"/>
    <w:rsid w:val="00BC4947"/>
    <w:rsid w:val="00BC4E6F"/>
    <w:rsid w:val="00BC6754"/>
    <w:rsid w:val="00BC6B4A"/>
    <w:rsid w:val="00BC72B0"/>
    <w:rsid w:val="00BC7535"/>
    <w:rsid w:val="00BC7A91"/>
    <w:rsid w:val="00BC7EA7"/>
    <w:rsid w:val="00BD1792"/>
    <w:rsid w:val="00BD30BF"/>
    <w:rsid w:val="00BD4793"/>
    <w:rsid w:val="00BD48B3"/>
    <w:rsid w:val="00BD6205"/>
    <w:rsid w:val="00BD6251"/>
    <w:rsid w:val="00BD70CB"/>
    <w:rsid w:val="00BE2D3F"/>
    <w:rsid w:val="00BE3A5A"/>
    <w:rsid w:val="00BE450B"/>
    <w:rsid w:val="00BE48EB"/>
    <w:rsid w:val="00BE4A34"/>
    <w:rsid w:val="00BE4D7A"/>
    <w:rsid w:val="00BE507C"/>
    <w:rsid w:val="00BE507E"/>
    <w:rsid w:val="00BE5587"/>
    <w:rsid w:val="00BE6244"/>
    <w:rsid w:val="00BE6606"/>
    <w:rsid w:val="00BE6C00"/>
    <w:rsid w:val="00BE79DF"/>
    <w:rsid w:val="00BF0640"/>
    <w:rsid w:val="00BF0711"/>
    <w:rsid w:val="00BF0CB3"/>
    <w:rsid w:val="00BF170F"/>
    <w:rsid w:val="00BF3F52"/>
    <w:rsid w:val="00BF52CB"/>
    <w:rsid w:val="00BF5F22"/>
    <w:rsid w:val="00BF6895"/>
    <w:rsid w:val="00BF6AAD"/>
    <w:rsid w:val="00C011DF"/>
    <w:rsid w:val="00C0140D"/>
    <w:rsid w:val="00C01575"/>
    <w:rsid w:val="00C033C4"/>
    <w:rsid w:val="00C03E9E"/>
    <w:rsid w:val="00C058FB"/>
    <w:rsid w:val="00C059AA"/>
    <w:rsid w:val="00C06734"/>
    <w:rsid w:val="00C0698B"/>
    <w:rsid w:val="00C077E3"/>
    <w:rsid w:val="00C10BE4"/>
    <w:rsid w:val="00C110FE"/>
    <w:rsid w:val="00C116F9"/>
    <w:rsid w:val="00C11C0D"/>
    <w:rsid w:val="00C13276"/>
    <w:rsid w:val="00C13836"/>
    <w:rsid w:val="00C13E57"/>
    <w:rsid w:val="00C14984"/>
    <w:rsid w:val="00C15089"/>
    <w:rsid w:val="00C15779"/>
    <w:rsid w:val="00C15AF4"/>
    <w:rsid w:val="00C15EF0"/>
    <w:rsid w:val="00C17298"/>
    <w:rsid w:val="00C212C5"/>
    <w:rsid w:val="00C2275B"/>
    <w:rsid w:val="00C2291F"/>
    <w:rsid w:val="00C24299"/>
    <w:rsid w:val="00C258E1"/>
    <w:rsid w:val="00C25D77"/>
    <w:rsid w:val="00C25FC8"/>
    <w:rsid w:val="00C26D3A"/>
    <w:rsid w:val="00C26E50"/>
    <w:rsid w:val="00C311DC"/>
    <w:rsid w:val="00C32D0D"/>
    <w:rsid w:val="00C333E6"/>
    <w:rsid w:val="00C33527"/>
    <w:rsid w:val="00C338A5"/>
    <w:rsid w:val="00C33FFF"/>
    <w:rsid w:val="00C347DF"/>
    <w:rsid w:val="00C35FA1"/>
    <w:rsid w:val="00C37C25"/>
    <w:rsid w:val="00C37FE3"/>
    <w:rsid w:val="00C41C81"/>
    <w:rsid w:val="00C4252C"/>
    <w:rsid w:val="00C44F8A"/>
    <w:rsid w:val="00C4505B"/>
    <w:rsid w:val="00C4637B"/>
    <w:rsid w:val="00C46481"/>
    <w:rsid w:val="00C46558"/>
    <w:rsid w:val="00C5060B"/>
    <w:rsid w:val="00C50DF5"/>
    <w:rsid w:val="00C5400E"/>
    <w:rsid w:val="00C55446"/>
    <w:rsid w:val="00C56BB4"/>
    <w:rsid w:val="00C56CA0"/>
    <w:rsid w:val="00C56FB0"/>
    <w:rsid w:val="00C5716A"/>
    <w:rsid w:val="00C57ACD"/>
    <w:rsid w:val="00C57DF7"/>
    <w:rsid w:val="00C60048"/>
    <w:rsid w:val="00C61553"/>
    <w:rsid w:val="00C6167F"/>
    <w:rsid w:val="00C643B9"/>
    <w:rsid w:val="00C645EB"/>
    <w:rsid w:val="00C64EFB"/>
    <w:rsid w:val="00C66AC2"/>
    <w:rsid w:val="00C67259"/>
    <w:rsid w:val="00C67380"/>
    <w:rsid w:val="00C67ADC"/>
    <w:rsid w:val="00C67C72"/>
    <w:rsid w:val="00C67EF4"/>
    <w:rsid w:val="00C70188"/>
    <w:rsid w:val="00C70398"/>
    <w:rsid w:val="00C70B19"/>
    <w:rsid w:val="00C70FAC"/>
    <w:rsid w:val="00C71FD4"/>
    <w:rsid w:val="00C7269F"/>
    <w:rsid w:val="00C72BF6"/>
    <w:rsid w:val="00C736BB"/>
    <w:rsid w:val="00C73B51"/>
    <w:rsid w:val="00C73C20"/>
    <w:rsid w:val="00C75141"/>
    <w:rsid w:val="00C75748"/>
    <w:rsid w:val="00C75846"/>
    <w:rsid w:val="00C76A33"/>
    <w:rsid w:val="00C77158"/>
    <w:rsid w:val="00C80060"/>
    <w:rsid w:val="00C80A39"/>
    <w:rsid w:val="00C82056"/>
    <w:rsid w:val="00C8314D"/>
    <w:rsid w:val="00C84651"/>
    <w:rsid w:val="00C852D1"/>
    <w:rsid w:val="00C856C1"/>
    <w:rsid w:val="00C85B95"/>
    <w:rsid w:val="00C8626E"/>
    <w:rsid w:val="00C876E6"/>
    <w:rsid w:val="00C87933"/>
    <w:rsid w:val="00C87C57"/>
    <w:rsid w:val="00C87D81"/>
    <w:rsid w:val="00C90213"/>
    <w:rsid w:val="00C90E0B"/>
    <w:rsid w:val="00C90F2B"/>
    <w:rsid w:val="00C917CB"/>
    <w:rsid w:val="00C91986"/>
    <w:rsid w:val="00C919FC"/>
    <w:rsid w:val="00C91E0E"/>
    <w:rsid w:val="00C91E3C"/>
    <w:rsid w:val="00C92697"/>
    <w:rsid w:val="00C92C92"/>
    <w:rsid w:val="00C93B1E"/>
    <w:rsid w:val="00C93BDB"/>
    <w:rsid w:val="00C9469A"/>
    <w:rsid w:val="00C95274"/>
    <w:rsid w:val="00C95466"/>
    <w:rsid w:val="00C95DA7"/>
    <w:rsid w:val="00C96860"/>
    <w:rsid w:val="00CA35AD"/>
    <w:rsid w:val="00CA4874"/>
    <w:rsid w:val="00CA4D5E"/>
    <w:rsid w:val="00CA7BA2"/>
    <w:rsid w:val="00CB0BCB"/>
    <w:rsid w:val="00CB0F0B"/>
    <w:rsid w:val="00CB4ECA"/>
    <w:rsid w:val="00CB6050"/>
    <w:rsid w:val="00CB61CB"/>
    <w:rsid w:val="00CB7372"/>
    <w:rsid w:val="00CB74C3"/>
    <w:rsid w:val="00CB76C1"/>
    <w:rsid w:val="00CC02F2"/>
    <w:rsid w:val="00CC0D64"/>
    <w:rsid w:val="00CC131E"/>
    <w:rsid w:val="00CC2309"/>
    <w:rsid w:val="00CC29E6"/>
    <w:rsid w:val="00CC2AD1"/>
    <w:rsid w:val="00CC2C72"/>
    <w:rsid w:val="00CC3E03"/>
    <w:rsid w:val="00CC4027"/>
    <w:rsid w:val="00CC4941"/>
    <w:rsid w:val="00CC4FC9"/>
    <w:rsid w:val="00CC5092"/>
    <w:rsid w:val="00CC5E22"/>
    <w:rsid w:val="00CC630F"/>
    <w:rsid w:val="00CC6662"/>
    <w:rsid w:val="00CC70F7"/>
    <w:rsid w:val="00CC77B1"/>
    <w:rsid w:val="00CD0712"/>
    <w:rsid w:val="00CD0D79"/>
    <w:rsid w:val="00CD13DE"/>
    <w:rsid w:val="00CD3218"/>
    <w:rsid w:val="00CD6140"/>
    <w:rsid w:val="00CD68E5"/>
    <w:rsid w:val="00CD752E"/>
    <w:rsid w:val="00CD782A"/>
    <w:rsid w:val="00CE01C8"/>
    <w:rsid w:val="00CE0BEC"/>
    <w:rsid w:val="00CE1032"/>
    <w:rsid w:val="00CE1B20"/>
    <w:rsid w:val="00CE2359"/>
    <w:rsid w:val="00CE418F"/>
    <w:rsid w:val="00CE4749"/>
    <w:rsid w:val="00CE49DC"/>
    <w:rsid w:val="00CE7A66"/>
    <w:rsid w:val="00CE7B5A"/>
    <w:rsid w:val="00CE7F5E"/>
    <w:rsid w:val="00CE7F6F"/>
    <w:rsid w:val="00CF1DAB"/>
    <w:rsid w:val="00CF2F0E"/>
    <w:rsid w:val="00CF3740"/>
    <w:rsid w:val="00CF3860"/>
    <w:rsid w:val="00CF42B2"/>
    <w:rsid w:val="00CF6DBF"/>
    <w:rsid w:val="00CF6EDF"/>
    <w:rsid w:val="00CF7A31"/>
    <w:rsid w:val="00CF7DF3"/>
    <w:rsid w:val="00D00647"/>
    <w:rsid w:val="00D00BBF"/>
    <w:rsid w:val="00D00E2F"/>
    <w:rsid w:val="00D0192C"/>
    <w:rsid w:val="00D0228C"/>
    <w:rsid w:val="00D02A3E"/>
    <w:rsid w:val="00D02AE6"/>
    <w:rsid w:val="00D036D4"/>
    <w:rsid w:val="00D03AFC"/>
    <w:rsid w:val="00D04469"/>
    <w:rsid w:val="00D0516D"/>
    <w:rsid w:val="00D05642"/>
    <w:rsid w:val="00D0590A"/>
    <w:rsid w:val="00D05D65"/>
    <w:rsid w:val="00D063C7"/>
    <w:rsid w:val="00D0669A"/>
    <w:rsid w:val="00D07958"/>
    <w:rsid w:val="00D10682"/>
    <w:rsid w:val="00D10B44"/>
    <w:rsid w:val="00D1118C"/>
    <w:rsid w:val="00D11664"/>
    <w:rsid w:val="00D1350F"/>
    <w:rsid w:val="00D13F0B"/>
    <w:rsid w:val="00D1521A"/>
    <w:rsid w:val="00D16B7A"/>
    <w:rsid w:val="00D16BF8"/>
    <w:rsid w:val="00D16F10"/>
    <w:rsid w:val="00D174DB"/>
    <w:rsid w:val="00D209E6"/>
    <w:rsid w:val="00D21541"/>
    <w:rsid w:val="00D2162B"/>
    <w:rsid w:val="00D230EA"/>
    <w:rsid w:val="00D23D3F"/>
    <w:rsid w:val="00D24211"/>
    <w:rsid w:val="00D2448D"/>
    <w:rsid w:val="00D2500A"/>
    <w:rsid w:val="00D2544D"/>
    <w:rsid w:val="00D2560D"/>
    <w:rsid w:val="00D25D20"/>
    <w:rsid w:val="00D264F8"/>
    <w:rsid w:val="00D26E51"/>
    <w:rsid w:val="00D2781C"/>
    <w:rsid w:val="00D31126"/>
    <w:rsid w:val="00D320AD"/>
    <w:rsid w:val="00D3377E"/>
    <w:rsid w:val="00D349C1"/>
    <w:rsid w:val="00D349E3"/>
    <w:rsid w:val="00D34CA9"/>
    <w:rsid w:val="00D361D4"/>
    <w:rsid w:val="00D3756D"/>
    <w:rsid w:val="00D3786D"/>
    <w:rsid w:val="00D4088E"/>
    <w:rsid w:val="00D422B2"/>
    <w:rsid w:val="00D42919"/>
    <w:rsid w:val="00D43CA0"/>
    <w:rsid w:val="00D4480B"/>
    <w:rsid w:val="00D449EA"/>
    <w:rsid w:val="00D44ACF"/>
    <w:rsid w:val="00D45975"/>
    <w:rsid w:val="00D45AEE"/>
    <w:rsid w:val="00D45C22"/>
    <w:rsid w:val="00D46219"/>
    <w:rsid w:val="00D463BC"/>
    <w:rsid w:val="00D47585"/>
    <w:rsid w:val="00D47A85"/>
    <w:rsid w:val="00D50B0A"/>
    <w:rsid w:val="00D51621"/>
    <w:rsid w:val="00D518D0"/>
    <w:rsid w:val="00D5245A"/>
    <w:rsid w:val="00D526A8"/>
    <w:rsid w:val="00D52EFD"/>
    <w:rsid w:val="00D538DC"/>
    <w:rsid w:val="00D54173"/>
    <w:rsid w:val="00D55507"/>
    <w:rsid w:val="00D5599B"/>
    <w:rsid w:val="00D55D7F"/>
    <w:rsid w:val="00D55E09"/>
    <w:rsid w:val="00D569FF"/>
    <w:rsid w:val="00D57C8E"/>
    <w:rsid w:val="00D60635"/>
    <w:rsid w:val="00D619D5"/>
    <w:rsid w:val="00D621C7"/>
    <w:rsid w:val="00D62780"/>
    <w:rsid w:val="00D629DD"/>
    <w:rsid w:val="00D63230"/>
    <w:rsid w:val="00D64062"/>
    <w:rsid w:val="00D6461E"/>
    <w:rsid w:val="00D6573A"/>
    <w:rsid w:val="00D65EA0"/>
    <w:rsid w:val="00D67337"/>
    <w:rsid w:val="00D67B83"/>
    <w:rsid w:val="00D71194"/>
    <w:rsid w:val="00D71984"/>
    <w:rsid w:val="00D71CDE"/>
    <w:rsid w:val="00D72584"/>
    <w:rsid w:val="00D72BEF"/>
    <w:rsid w:val="00D72E4D"/>
    <w:rsid w:val="00D7393C"/>
    <w:rsid w:val="00D7452A"/>
    <w:rsid w:val="00D753CC"/>
    <w:rsid w:val="00D76223"/>
    <w:rsid w:val="00D764BF"/>
    <w:rsid w:val="00D76C5A"/>
    <w:rsid w:val="00D80241"/>
    <w:rsid w:val="00D81341"/>
    <w:rsid w:val="00D81629"/>
    <w:rsid w:val="00D828DC"/>
    <w:rsid w:val="00D83786"/>
    <w:rsid w:val="00D84725"/>
    <w:rsid w:val="00D85003"/>
    <w:rsid w:val="00D853E8"/>
    <w:rsid w:val="00D860B0"/>
    <w:rsid w:val="00D86991"/>
    <w:rsid w:val="00D874C9"/>
    <w:rsid w:val="00D879C1"/>
    <w:rsid w:val="00D93046"/>
    <w:rsid w:val="00D932A0"/>
    <w:rsid w:val="00D93E8F"/>
    <w:rsid w:val="00D96FB3"/>
    <w:rsid w:val="00DA1C12"/>
    <w:rsid w:val="00DA2797"/>
    <w:rsid w:val="00DA2971"/>
    <w:rsid w:val="00DA2F67"/>
    <w:rsid w:val="00DA5B40"/>
    <w:rsid w:val="00DA649D"/>
    <w:rsid w:val="00DA6973"/>
    <w:rsid w:val="00DA6D35"/>
    <w:rsid w:val="00DA760E"/>
    <w:rsid w:val="00DB02D0"/>
    <w:rsid w:val="00DB3926"/>
    <w:rsid w:val="00DB5CFF"/>
    <w:rsid w:val="00DB6163"/>
    <w:rsid w:val="00DB6CB7"/>
    <w:rsid w:val="00DC0230"/>
    <w:rsid w:val="00DC0F19"/>
    <w:rsid w:val="00DC1E26"/>
    <w:rsid w:val="00DC2300"/>
    <w:rsid w:val="00DC235D"/>
    <w:rsid w:val="00DC2D17"/>
    <w:rsid w:val="00DC3528"/>
    <w:rsid w:val="00DC3FD6"/>
    <w:rsid w:val="00DC4108"/>
    <w:rsid w:val="00DC42B3"/>
    <w:rsid w:val="00DC42EE"/>
    <w:rsid w:val="00DC535A"/>
    <w:rsid w:val="00DC62CB"/>
    <w:rsid w:val="00DC69F7"/>
    <w:rsid w:val="00DC70E5"/>
    <w:rsid w:val="00DC7DD1"/>
    <w:rsid w:val="00DC7FB8"/>
    <w:rsid w:val="00DD1132"/>
    <w:rsid w:val="00DD12C4"/>
    <w:rsid w:val="00DD1FEB"/>
    <w:rsid w:val="00DD2098"/>
    <w:rsid w:val="00DD217B"/>
    <w:rsid w:val="00DD2D29"/>
    <w:rsid w:val="00DD2E0E"/>
    <w:rsid w:val="00DD47C6"/>
    <w:rsid w:val="00DD51F7"/>
    <w:rsid w:val="00DD66C9"/>
    <w:rsid w:val="00DE287D"/>
    <w:rsid w:val="00DE2F46"/>
    <w:rsid w:val="00DE4F3D"/>
    <w:rsid w:val="00DE5474"/>
    <w:rsid w:val="00DE57F6"/>
    <w:rsid w:val="00DE5800"/>
    <w:rsid w:val="00DF165F"/>
    <w:rsid w:val="00DF1743"/>
    <w:rsid w:val="00DF17C5"/>
    <w:rsid w:val="00DF2309"/>
    <w:rsid w:val="00DF3447"/>
    <w:rsid w:val="00DF387F"/>
    <w:rsid w:val="00DF4FA9"/>
    <w:rsid w:val="00DF698F"/>
    <w:rsid w:val="00DF6AF9"/>
    <w:rsid w:val="00DF7C6D"/>
    <w:rsid w:val="00E01A71"/>
    <w:rsid w:val="00E0211F"/>
    <w:rsid w:val="00E0297B"/>
    <w:rsid w:val="00E04085"/>
    <w:rsid w:val="00E049A9"/>
    <w:rsid w:val="00E04E6A"/>
    <w:rsid w:val="00E05EA5"/>
    <w:rsid w:val="00E07739"/>
    <w:rsid w:val="00E118BF"/>
    <w:rsid w:val="00E12719"/>
    <w:rsid w:val="00E12982"/>
    <w:rsid w:val="00E134E0"/>
    <w:rsid w:val="00E13517"/>
    <w:rsid w:val="00E14232"/>
    <w:rsid w:val="00E14589"/>
    <w:rsid w:val="00E14F27"/>
    <w:rsid w:val="00E1796C"/>
    <w:rsid w:val="00E20C68"/>
    <w:rsid w:val="00E20E9C"/>
    <w:rsid w:val="00E224E4"/>
    <w:rsid w:val="00E22E3B"/>
    <w:rsid w:val="00E22FFD"/>
    <w:rsid w:val="00E23B63"/>
    <w:rsid w:val="00E2473E"/>
    <w:rsid w:val="00E268BB"/>
    <w:rsid w:val="00E26F1E"/>
    <w:rsid w:val="00E27EFE"/>
    <w:rsid w:val="00E305BD"/>
    <w:rsid w:val="00E31A12"/>
    <w:rsid w:val="00E3319A"/>
    <w:rsid w:val="00E33CB4"/>
    <w:rsid w:val="00E343A9"/>
    <w:rsid w:val="00E34596"/>
    <w:rsid w:val="00E347FE"/>
    <w:rsid w:val="00E348A0"/>
    <w:rsid w:val="00E37337"/>
    <w:rsid w:val="00E37437"/>
    <w:rsid w:val="00E37F6D"/>
    <w:rsid w:val="00E406A5"/>
    <w:rsid w:val="00E407A6"/>
    <w:rsid w:val="00E413AD"/>
    <w:rsid w:val="00E42AB4"/>
    <w:rsid w:val="00E42C8B"/>
    <w:rsid w:val="00E42DD1"/>
    <w:rsid w:val="00E43AAB"/>
    <w:rsid w:val="00E43DFF"/>
    <w:rsid w:val="00E4482F"/>
    <w:rsid w:val="00E457D0"/>
    <w:rsid w:val="00E461E1"/>
    <w:rsid w:val="00E4623E"/>
    <w:rsid w:val="00E46361"/>
    <w:rsid w:val="00E46575"/>
    <w:rsid w:val="00E47101"/>
    <w:rsid w:val="00E47AED"/>
    <w:rsid w:val="00E5034E"/>
    <w:rsid w:val="00E51287"/>
    <w:rsid w:val="00E516D2"/>
    <w:rsid w:val="00E52ACB"/>
    <w:rsid w:val="00E52C29"/>
    <w:rsid w:val="00E55127"/>
    <w:rsid w:val="00E57360"/>
    <w:rsid w:val="00E57CDA"/>
    <w:rsid w:val="00E61234"/>
    <w:rsid w:val="00E624F0"/>
    <w:rsid w:val="00E63452"/>
    <w:rsid w:val="00E6360A"/>
    <w:rsid w:val="00E643CB"/>
    <w:rsid w:val="00E64663"/>
    <w:rsid w:val="00E6554C"/>
    <w:rsid w:val="00E65685"/>
    <w:rsid w:val="00E65DA3"/>
    <w:rsid w:val="00E65F43"/>
    <w:rsid w:val="00E704D4"/>
    <w:rsid w:val="00E709F1"/>
    <w:rsid w:val="00E70CAF"/>
    <w:rsid w:val="00E71C65"/>
    <w:rsid w:val="00E72781"/>
    <w:rsid w:val="00E7383B"/>
    <w:rsid w:val="00E73E18"/>
    <w:rsid w:val="00E75E26"/>
    <w:rsid w:val="00E77C46"/>
    <w:rsid w:val="00E8007C"/>
    <w:rsid w:val="00E803FE"/>
    <w:rsid w:val="00E824A3"/>
    <w:rsid w:val="00E853B1"/>
    <w:rsid w:val="00E86175"/>
    <w:rsid w:val="00E8622D"/>
    <w:rsid w:val="00E87B09"/>
    <w:rsid w:val="00E87ECF"/>
    <w:rsid w:val="00E90504"/>
    <w:rsid w:val="00E911E8"/>
    <w:rsid w:val="00E91630"/>
    <w:rsid w:val="00E929C5"/>
    <w:rsid w:val="00E9345E"/>
    <w:rsid w:val="00E9362C"/>
    <w:rsid w:val="00E93AD1"/>
    <w:rsid w:val="00E94B7B"/>
    <w:rsid w:val="00E94BDD"/>
    <w:rsid w:val="00E95BDC"/>
    <w:rsid w:val="00E95F11"/>
    <w:rsid w:val="00E963E7"/>
    <w:rsid w:val="00E96D12"/>
    <w:rsid w:val="00E9730A"/>
    <w:rsid w:val="00E976EC"/>
    <w:rsid w:val="00EA05A8"/>
    <w:rsid w:val="00EA0BAF"/>
    <w:rsid w:val="00EA0BE8"/>
    <w:rsid w:val="00EA0CED"/>
    <w:rsid w:val="00EA22E1"/>
    <w:rsid w:val="00EA2421"/>
    <w:rsid w:val="00EA2D79"/>
    <w:rsid w:val="00EA4FE9"/>
    <w:rsid w:val="00EA52AB"/>
    <w:rsid w:val="00EA6E36"/>
    <w:rsid w:val="00EA78F9"/>
    <w:rsid w:val="00EA7924"/>
    <w:rsid w:val="00EB0304"/>
    <w:rsid w:val="00EB175E"/>
    <w:rsid w:val="00EB30A0"/>
    <w:rsid w:val="00EB3197"/>
    <w:rsid w:val="00EB395C"/>
    <w:rsid w:val="00EB3C84"/>
    <w:rsid w:val="00EB3F03"/>
    <w:rsid w:val="00EB466C"/>
    <w:rsid w:val="00EB4DE1"/>
    <w:rsid w:val="00EB6EC5"/>
    <w:rsid w:val="00EB78BA"/>
    <w:rsid w:val="00EB7948"/>
    <w:rsid w:val="00EB7B82"/>
    <w:rsid w:val="00EC0693"/>
    <w:rsid w:val="00EC0A96"/>
    <w:rsid w:val="00EC0CAF"/>
    <w:rsid w:val="00EC1B09"/>
    <w:rsid w:val="00EC3F61"/>
    <w:rsid w:val="00EC455D"/>
    <w:rsid w:val="00EC4F88"/>
    <w:rsid w:val="00EC541A"/>
    <w:rsid w:val="00EC6B80"/>
    <w:rsid w:val="00EC7D49"/>
    <w:rsid w:val="00ED0C00"/>
    <w:rsid w:val="00ED1C68"/>
    <w:rsid w:val="00ED28D3"/>
    <w:rsid w:val="00ED3FC5"/>
    <w:rsid w:val="00ED48BD"/>
    <w:rsid w:val="00ED607A"/>
    <w:rsid w:val="00ED636F"/>
    <w:rsid w:val="00ED7031"/>
    <w:rsid w:val="00ED70DC"/>
    <w:rsid w:val="00ED7EF1"/>
    <w:rsid w:val="00EE0581"/>
    <w:rsid w:val="00EE079A"/>
    <w:rsid w:val="00EE1469"/>
    <w:rsid w:val="00EE1730"/>
    <w:rsid w:val="00EE31F7"/>
    <w:rsid w:val="00EE4BED"/>
    <w:rsid w:val="00EE5953"/>
    <w:rsid w:val="00EE6DEA"/>
    <w:rsid w:val="00EE7CF4"/>
    <w:rsid w:val="00EF1FE3"/>
    <w:rsid w:val="00EF233A"/>
    <w:rsid w:val="00EF3D20"/>
    <w:rsid w:val="00EF3E5D"/>
    <w:rsid w:val="00EF4393"/>
    <w:rsid w:val="00EF46FC"/>
    <w:rsid w:val="00EF5212"/>
    <w:rsid w:val="00EF5331"/>
    <w:rsid w:val="00EF6230"/>
    <w:rsid w:val="00EF7C17"/>
    <w:rsid w:val="00F007C9"/>
    <w:rsid w:val="00F01490"/>
    <w:rsid w:val="00F03C37"/>
    <w:rsid w:val="00F049F6"/>
    <w:rsid w:val="00F06226"/>
    <w:rsid w:val="00F0714F"/>
    <w:rsid w:val="00F07C0A"/>
    <w:rsid w:val="00F10F90"/>
    <w:rsid w:val="00F11CF9"/>
    <w:rsid w:val="00F128EF"/>
    <w:rsid w:val="00F13046"/>
    <w:rsid w:val="00F13861"/>
    <w:rsid w:val="00F15653"/>
    <w:rsid w:val="00F1749C"/>
    <w:rsid w:val="00F210BE"/>
    <w:rsid w:val="00F21131"/>
    <w:rsid w:val="00F222ED"/>
    <w:rsid w:val="00F24938"/>
    <w:rsid w:val="00F2585C"/>
    <w:rsid w:val="00F2682F"/>
    <w:rsid w:val="00F2717B"/>
    <w:rsid w:val="00F271AF"/>
    <w:rsid w:val="00F27379"/>
    <w:rsid w:val="00F30DE0"/>
    <w:rsid w:val="00F31C06"/>
    <w:rsid w:val="00F31DF2"/>
    <w:rsid w:val="00F329E4"/>
    <w:rsid w:val="00F32C9C"/>
    <w:rsid w:val="00F33B70"/>
    <w:rsid w:val="00F354D1"/>
    <w:rsid w:val="00F357B5"/>
    <w:rsid w:val="00F36B4C"/>
    <w:rsid w:val="00F37B9C"/>
    <w:rsid w:val="00F41C18"/>
    <w:rsid w:val="00F427B9"/>
    <w:rsid w:val="00F427FA"/>
    <w:rsid w:val="00F448D6"/>
    <w:rsid w:val="00F45D50"/>
    <w:rsid w:val="00F469D3"/>
    <w:rsid w:val="00F4726B"/>
    <w:rsid w:val="00F47871"/>
    <w:rsid w:val="00F51CB9"/>
    <w:rsid w:val="00F51DC8"/>
    <w:rsid w:val="00F521ED"/>
    <w:rsid w:val="00F53989"/>
    <w:rsid w:val="00F55D7A"/>
    <w:rsid w:val="00F5602C"/>
    <w:rsid w:val="00F57AC8"/>
    <w:rsid w:val="00F61696"/>
    <w:rsid w:val="00F61C78"/>
    <w:rsid w:val="00F62182"/>
    <w:rsid w:val="00F62407"/>
    <w:rsid w:val="00F6258A"/>
    <w:rsid w:val="00F62AA3"/>
    <w:rsid w:val="00F62C04"/>
    <w:rsid w:val="00F63108"/>
    <w:rsid w:val="00F63706"/>
    <w:rsid w:val="00F664D6"/>
    <w:rsid w:val="00F67590"/>
    <w:rsid w:val="00F67BB1"/>
    <w:rsid w:val="00F70A64"/>
    <w:rsid w:val="00F70BDD"/>
    <w:rsid w:val="00F71A78"/>
    <w:rsid w:val="00F726A6"/>
    <w:rsid w:val="00F73957"/>
    <w:rsid w:val="00F74255"/>
    <w:rsid w:val="00F74729"/>
    <w:rsid w:val="00F75995"/>
    <w:rsid w:val="00F7606C"/>
    <w:rsid w:val="00F763AC"/>
    <w:rsid w:val="00F764AD"/>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749"/>
    <w:rsid w:val="00F92D8D"/>
    <w:rsid w:val="00F93F1C"/>
    <w:rsid w:val="00F942A9"/>
    <w:rsid w:val="00F96E8B"/>
    <w:rsid w:val="00F975A4"/>
    <w:rsid w:val="00F978E4"/>
    <w:rsid w:val="00FA2309"/>
    <w:rsid w:val="00FA23BA"/>
    <w:rsid w:val="00FA2ACC"/>
    <w:rsid w:val="00FA50EE"/>
    <w:rsid w:val="00FA6839"/>
    <w:rsid w:val="00FA6A46"/>
    <w:rsid w:val="00FA6C7F"/>
    <w:rsid w:val="00FA6E96"/>
    <w:rsid w:val="00FB03DB"/>
    <w:rsid w:val="00FB19A7"/>
    <w:rsid w:val="00FB2309"/>
    <w:rsid w:val="00FB322E"/>
    <w:rsid w:val="00FB3E2C"/>
    <w:rsid w:val="00FB5983"/>
    <w:rsid w:val="00FB7AE7"/>
    <w:rsid w:val="00FC00E1"/>
    <w:rsid w:val="00FC02AB"/>
    <w:rsid w:val="00FC0D82"/>
    <w:rsid w:val="00FC21C0"/>
    <w:rsid w:val="00FC2B99"/>
    <w:rsid w:val="00FC55C5"/>
    <w:rsid w:val="00FC5815"/>
    <w:rsid w:val="00FC5A1A"/>
    <w:rsid w:val="00FC5C62"/>
    <w:rsid w:val="00FC6426"/>
    <w:rsid w:val="00FC6A0E"/>
    <w:rsid w:val="00FC6A9F"/>
    <w:rsid w:val="00FC70F4"/>
    <w:rsid w:val="00FD0B65"/>
    <w:rsid w:val="00FD0F6D"/>
    <w:rsid w:val="00FD206B"/>
    <w:rsid w:val="00FD2411"/>
    <w:rsid w:val="00FD2C4F"/>
    <w:rsid w:val="00FD5241"/>
    <w:rsid w:val="00FD53EA"/>
    <w:rsid w:val="00FD6736"/>
    <w:rsid w:val="00FE0DDA"/>
    <w:rsid w:val="00FE1EAD"/>
    <w:rsid w:val="00FE2140"/>
    <w:rsid w:val="00FE21A3"/>
    <w:rsid w:val="00FE2641"/>
    <w:rsid w:val="00FE3B33"/>
    <w:rsid w:val="00FE42F0"/>
    <w:rsid w:val="00FE5205"/>
    <w:rsid w:val="00FE544D"/>
    <w:rsid w:val="00FE54D0"/>
    <w:rsid w:val="00FE594D"/>
    <w:rsid w:val="00FE6005"/>
    <w:rsid w:val="00FE683A"/>
    <w:rsid w:val="00FE6F43"/>
    <w:rsid w:val="00FE6F89"/>
    <w:rsid w:val="00FE70BA"/>
    <w:rsid w:val="00FF02D6"/>
    <w:rsid w:val="00FF0779"/>
    <w:rsid w:val="00FF13BA"/>
    <w:rsid w:val="00FF1832"/>
    <w:rsid w:val="00FF2148"/>
    <w:rsid w:val="00FF3CBF"/>
    <w:rsid w:val="00FF3EF5"/>
    <w:rsid w:val="00FF4605"/>
    <w:rsid w:val="00FF4C3A"/>
    <w:rsid w:val="00FF5652"/>
    <w:rsid w:val="00FF5E53"/>
    <w:rsid w:val="00FF620A"/>
    <w:rsid w:val="00FF6C19"/>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C5073-9BC1-4330-8FA5-E8AED4C70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3739</Words>
  <Characters>21318</Characters>
  <Application>Microsoft Office Word</Application>
  <DocSecurity>0</DocSecurity>
  <PresentationFormat/>
  <Lines>177</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26</cp:revision>
  <dcterms:created xsi:type="dcterms:W3CDTF">2024-03-30T05:58:00Z</dcterms:created>
  <dcterms:modified xsi:type="dcterms:W3CDTF">2024-04-04T03:27:00Z</dcterms:modified>
</cp:coreProperties>
</file>